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770"/>
      </w:tblGrid>
      <w:tr w:rsidR="000F2431" w:rsidRPr="00B95FB7" w:rsidTr="009F7C45">
        <w:trPr>
          <w:trHeight w:val="2403"/>
        </w:trPr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СОГЛАСОВАНО</w:t>
            </w:r>
          </w:p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790023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председатель Совета школы</w:t>
            </w:r>
          </w:p>
          <w:p w:rsidR="00790023" w:rsidRDefault="00790023" w:rsidP="00790023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790023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ротокол № _____ от ________ 2013</w:t>
            </w:r>
            <w:r w:rsidRPr="00B95F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г.                          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УТВЕРЖДЕНО</w:t>
            </w:r>
          </w:p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И.о.</w:t>
            </w:r>
            <w:r w:rsidRPr="00B95F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 ___________Т.А.Ковтуненко</w:t>
            </w:r>
          </w:p>
          <w:p w:rsidR="000F2431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приказ № ____ от  ________2014</w:t>
            </w:r>
            <w:r w:rsidRPr="00B95F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г.</w:t>
            </w:r>
          </w:p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ind w:left="77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ind w:left="77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ind w:left="77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F2431" w:rsidRPr="00B95FB7" w:rsidRDefault="000F2431" w:rsidP="009F7C45">
            <w:pPr>
              <w:pStyle w:val="Heading"/>
              <w:ind w:left="77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0F2431" w:rsidRDefault="000F2431" w:rsidP="000F2431">
      <w:pPr>
        <w:shd w:val="clear" w:color="auto" w:fill="FFFFFF"/>
        <w:ind w:right="29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0F2431" w:rsidRDefault="000F2431" w:rsidP="000F2431">
      <w:pPr>
        <w:shd w:val="clear" w:color="auto" w:fill="FFFFFF"/>
        <w:ind w:right="29"/>
        <w:rPr>
          <w:rFonts w:ascii="Times New Roman" w:hAnsi="Times New Roman" w:cs="Times New Roman"/>
          <w:b/>
          <w:bCs/>
          <w:color w:val="000000"/>
          <w:spacing w:val="10"/>
          <w:sz w:val="72"/>
          <w:szCs w:val="72"/>
        </w:rPr>
      </w:pPr>
    </w:p>
    <w:p w:rsidR="000F2431" w:rsidRPr="002A25E3" w:rsidRDefault="000F2431" w:rsidP="000F2431">
      <w:pPr>
        <w:shd w:val="clear" w:color="auto" w:fill="FFFFFF"/>
        <w:ind w:right="29"/>
        <w:rPr>
          <w:rFonts w:ascii="Times New Roman" w:hAnsi="Times New Roman" w:cs="Times New Roman"/>
          <w:b/>
          <w:bCs/>
          <w:color w:val="000000"/>
          <w:spacing w:val="1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72"/>
          <w:szCs w:val="72"/>
        </w:rPr>
        <w:t xml:space="preserve">       С</w:t>
      </w:r>
      <w:r w:rsidRPr="002A25E3">
        <w:rPr>
          <w:rFonts w:ascii="Times New Roman" w:hAnsi="Times New Roman" w:cs="Times New Roman"/>
          <w:b/>
          <w:bCs/>
          <w:color w:val="000000"/>
          <w:spacing w:val="10"/>
          <w:sz w:val="56"/>
          <w:szCs w:val="56"/>
        </w:rPr>
        <w:t>АМООБСЛЕДОВАНИЕ</w:t>
      </w: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10"/>
          <w:sz w:val="72"/>
          <w:szCs w:val="72"/>
        </w:rPr>
      </w:pP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bCs/>
          <w:color w:val="000000"/>
          <w:spacing w:val="1"/>
          <w:sz w:val="48"/>
          <w:szCs w:val="48"/>
        </w:rPr>
      </w:pPr>
      <w:r w:rsidRPr="00B95FB7">
        <w:rPr>
          <w:rFonts w:ascii="Times New Roman" w:hAnsi="Times New Roman" w:cs="Times New Roman"/>
          <w:bCs/>
          <w:color w:val="000000"/>
          <w:spacing w:val="10"/>
          <w:sz w:val="48"/>
          <w:szCs w:val="48"/>
        </w:rPr>
        <w:t xml:space="preserve">МУНИЦИПАЛЬНОГО </w:t>
      </w:r>
      <w:r w:rsidRPr="00B95FB7">
        <w:rPr>
          <w:rFonts w:ascii="Times New Roman" w:hAnsi="Times New Roman" w:cs="Times New Roman"/>
          <w:bCs/>
          <w:color w:val="000000"/>
          <w:spacing w:val="1"/>
          <w:sz w:val="48"/>
          <w:szCs w:val="48"/>
        </w:rPr>
        <w:t xml:space="preserve">ОБЩЕОБРАЗОВАТЕЛЬНОГО БЮДЖЕТНОГО УЧРЕЖДЕНИЯ </w:t>
      </w:r>
    </w:p>
    <w:p w:rsidR="000F2431" w:rsidRPr="00B95FB7" w:rsidRDefault="000F2431" w:rsidP="000F2431">
      <w:pPr>
        <w:shd w:val="clear" w:color="auto" w:fill="FFFFFF"/>
        <w:ind w:right="29"/>
        <w:jc w:val="center"/>
        <w:rPr>
          <w:rFonts w:ascii="Times New Roman" w:hAnsi="Times New Roman" w:cs="Times New Roman"/>
          <w:sz w:val="48"/>
          <w:szCs w:val="48"/>
        </w:rPr>
      </w:pPr>
      <w:r w:rsidRPr="00B95FB7">
        <w:rPr>
          <w:rFonts w:ascii="Times New Roman" w:hAnsi="Times New Roman" w:cs="Times New Roman"/>
          <w:bCs/>
          <w:color w:val="000000"/>
          <w:spacing w:val="1"/>
          <w:sz w:val="48"/>
          <w:szCs w:val="48"/>
        </w:rPr>
        <w:t>«СЕЛИВАНОВСКАЯ ОСНОВНАЯ ОБЩЕОБРАЗОВАТЕЛЬНАЯ ШКОЛА»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2014</w:t>
      </w:r>
      <w:r w:rsidRPr="00B1235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год</w:t>
      </w:r>
    </w:p>
    <w:p w:rsidR="000F2431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F2431" w:rsidRPr="00B1235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lastRenderedPageBreak/>
        <w:t>1.</w:t>
      </w:r>
      <w:r w:rsidRPr="00B95FB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ОБЩАЯ ХАРАКТЕРИСТИКА ОБЩЕОБРАЗОВАТЕЛЬНОГО УЧРЕЖДЕНИЯ И УСЛОВИЯ ЕГО ФУНКЦИОНИРОВАНИЯ</w:t>
      </w:r>
      <w:r w:rsidRPr="00B95F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Муниципальное общеобразовательное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бюджетное 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учреждение «Селивановская основная общеобразовательная школа» расположена в п. Селиваново на </w:t>
      </w:r>
      <w:smartTag w:uri="urn:schemas-microsoft-com:office:smarttags" w:element="metricconverter">
        <w:smartTagPr>
          <w:attr w:name="ProductID" w:val="145 км"/>
        </w:smartTagPr>
        <w:r w:rsidRPr="00B95FB7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145 км</w:t>
        </w:r>
      </w:smartTag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трассы КОЛА, ближайшая железнодорожная станция - д. Телжево Октябрьской железной дороги – (5 км), ближайший аэропорт – Пулково (</w:t>
      </w:r>
      <w:smartTag w:uri="urn:schemas-microsoft-com:office:smarttags" w:element="metricconverter">
        <w:smartTagPr>
          <w:attr w:name="ProductID" w:val="180 км"/>
        </w:smartTagPr>
        <w:r w:rsidRPr="00B95FB7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180 км</w:t>
        </w:r>
      </w:smartTag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), ближайший речной порт- Свирица (50км).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Обучение в данном здании ведется с </w:t>
      </w:r>
      <w:smartTag w:uri="urn:schemas-microsoft-com:office:smarttags" w:element="metricconverter">
        <w:smartTagPr>
          <w:attr w:name="ProductID" w:val="1980 г"/>
        </w:smartTagPr>
        <w:r w:rsidRPr="00B95FB7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1980 г</w:t>
        </w:r>
      </w:smartTag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. Школа функционирует в трудных экономических и социальных условиях. На территории поселка Селиваново нет промышленных предприятий, родители обучающихся вынуждены искать рабочие места на территории  других поселений Ленинградской области. 80% семей  имеют доход ниже прожиточного минимума и относятся к категории «малообеспеченные».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У «Селивановская основная общеобразовательная школа» имеет следующие основные учредительные документы: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- Устав, утвержденный постановлением главы администрации Волховского муниципального ра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йона Ленинградской области № 2709 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 сентября 2012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года;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Лицензия серии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013475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выданная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05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мая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 на право осуществления  образовательной  деятельности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бессрочно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9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Свидетельство о государственной </w:t>
      </w:r>
      <w:r w:rsidRPr="00CB54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аккредитации серии ОП 013201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142-11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выданное на основании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распоряжения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2522-р  от 28.11.201</w:t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>1 г. Комитетом общего и профессионального образования Правительства Ленинградской области.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B95FB7">
        <w:rPr>
          <w:rFonts w:ascii="Times New Roman" w:hAnsi="Times New Roman" w:cs="Times New Roman"/>
          <w:sz w:val="28"/>
          <w:szCs w:val="28"/>
        </w:rPr>
        <w:t>В работе с учащимися школа руководствуется Законом РФ «Об образовании»; Типовыми положениями об общеобразовательном учреждении и дошкольном образовательном учреждении; Уставом; приказами, методическими письмами и рекомендациями Комитета общего и профессионального образования Ленинградской области, Комитета по образованию администрации Волховского муниципального района; внутренними приказами, в которых определен круг регулируемых вопросов о правах и обязанностях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2.СОСТАВ ОБУЧАЮЩИХСЯ.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Контингент учащихся МО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>У «Селивановская основная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бщеобразовательная школа» в 2012-2013</w:t>
      </w: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году составил: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Всего </w:t>
      </w:r>
      <w:r w:rsidR="006D79F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учащихся – 39</w:t>
      </w: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из них: 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1-4 классы – 14</w:t>
      </w: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учащихся;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5-9 классы –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25</w:t>
      </w: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учащихся.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Дошкольная группа – 25</w:t>
      </w:r>
      <w:r w:rsidRPr="00B95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воспитанников.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</w:p>
    <w:p w:rsidR="000F2431" w:rsidRPr="002C7D8C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2C7D8C">
        <w:rPr>
          <w:rFonts w:ascii="Times New Roman" w:hAnsi="Times New Roman" w:cs="Times New Roman"/>
          <w:spacing w:val="1"/>
          <w:sz w:val="28"/>
          <w:szCs w:val="28"/>
          <w:u w:val="single"/>
        </w:rPr>
        <w:lastRenderedPageBreak/>
        <w:t>СОЦИАЛЬНЫЙ ПАСПОРТ.</w:t>
      </w:r>
    </w:p>
    <w:p w:rsidR="000F2431" w:rsidRPr="002C7D8C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spacing w:val="1"/>
          <w:sz w:val="28"/>
          <w:szCs w:val="28"/>
          <w:u w:val="single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4115"/>
        <w:gridCol w:w="2006"/>
        <w:gridCol w:w="2176"/>
      </w:tblGrid>
      <w:tr w:rsidR="000F2431" w:rsidRPr="002C7D8C" w:rsidTr="00863AA1">
        <w:trPr>
          <w:trHeight w:val="667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категории</w:t>
            </w:r>
          </w:p>
        </w:tc>
        <w:tc>
          <w:tcPr>
            <w:tcW w:w="2006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количество</w:t>
            </w:r>
          </w:p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76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 w:line="36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</w:tr>
      <w:tr w:rsidR="000F2431" w:rsidRPr="002C7D8C" w:rsidTr="009F7C45">
        <w:trPr>
          <w:trHeight w:val="318"/>
        </w:trPr>
        <w:tc>
          <w:tcPr>
            <w:tcW w:w="8817" w:type="dxa"/>
            <w:gridSpan w:val="4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Обучающиеся-39</w:t>
            </w:r>
          </w:p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0F2431" w:rsidRPr="002C7D8C" w:rsidTr="009F7C45">
        <w:trPr>
          <w:trHeight w:val="325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Полные семьи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46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Неполные семьи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46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Семьи матерей-одиночек 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Неблагополучные семьи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Многодетные семьи</w:t>
            </w:r>
          </w:p>
        </w:tc>
        <w:tc>
          <w:tcPr>
            <w:tcW w:w="2006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Малообеспеченные семьи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79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Опекаемые дети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родители имеют высшее образование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родители имеют средне специальное образование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33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оба  родителя работают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41</w:t>
            </w:r>
          </w:p>
        </w:tc>
      </w:tr>
      <w:tr w:rsidR="000F2431" w:rsidRPr="002C7D8C" w:rsidTr="009F7C45">
        <w:trPr>
          <w:trHeight w:val="15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работает только один родитель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41</w:t>
            </w:r>
          </w:p>
        </w:tc>
      </w:tr>
      <w:tr w:rsidR="000F2431" w:rsidRPr="002C7D8C" w:rsidTr="009F7C45">
        <w:trPr>
          <w:trHeight w:val="418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Семьи безработных </w:t>
            </w:r>
          </w:p>
        </w:tc>
        <w:tc>
          <w:tcPr>
            <w:tcW w:w="2006" w:type="dxa"/>
          </w:tcPr>
          <w:p w:rsidR="000F2431" w:rsidRPr="002C7D8C" w:rsidRDefault="006D79F3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</w:p>
        </w:tc>
      </w:tr>
      <w:tr w:rsidR="000F2431" w:rsidRPr="002C7D8C" w:rsidTr="009F7C45">
        <w:trPr>
          <w:trHeight w:val="115"/>
        </w:trPr>
        <w:tc>
          <w:tcPr>
            <w:tcW w:w="8817" w:type="dxa"/>
            <w:gridSpan w:val="4"/>
          </w:tcPr>
          <w:p w:rsidR="000F2431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Воспитанники -25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Полные семьи</w:t>
            </w:r>
          </w:p>
        </w:tc>
        <w:tc>
          <w:tcPr>
            <w:tcW w:w="200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Неполные семьи</w:t>
            </w:r>
          </w:p>
        </w:tc>
        <w:tc>
          <w:tcPr>
            <w:tcW w:w="2006" w:type="dxa"/>
          </w:tcPr>
          <w:p w:rsidR="000F2431" w:rsidRPr="00A45717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Семьи матерей-одиночек </w:t>
            </w:r>
          </w:p>
        </w:tc>
        <w:tc>
          <w:tcPr>
            <w:tcW w:w="200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Неблагополучные семьи</w:t>
            </w:r>
          </w:p>
        </w:tc>
        <w:tc>
          <w:tcPr>
            <w:tcW w:w="2006" w:type="dxa"/>
          </w:tcPr>
          <w:p w:rsidR="000F2431" w:rsidRPr="00A45717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Многодетные семьи</w:t>
            </w:r>
          </w:p>
        </w:tc>
        <w:tc>
          <w:tcPr>
            <w:tcW w:w="200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Опекаемые дети</w:t>
            </w:r>
          </w:p>
        </w:tc>
        <w:tc>
          <w:tcPr>
            <w:tcW w:w="2006" w:type="dxa"/>
          </w:tcPr>
          <w:p w:rsidR="000F2431" w:rsidRPr="00A45717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родители имеют высшее образование</w:t>
            </w:r>
          </w:p>
        </w:tc>
        <w:tc>
          <w:tcPr>
            <w:tcW w:w="200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родители имеют средне специальное образование</w:t>
            </w:r>
          </w:p>
        </w:tc>
        <w:tc>
          <w:tcPr>
            <w:tcW w:w="200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80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оба  родителя работают</w:t>
            </w:r>
          </w:p>
        </w:tc>
        <w:tc>
          <w:tcPr>
            <w:tcW w:w="200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Семьи, где работает только один родитель</w:t>
            </w:r>
          </w:p>
        </w:tc>
        <w:tc>
          <w:tcPr>
            <w:tcW w:w="2006" w:type="dxa"/>
          </w:tcPr>
          <w:p w:rsidR="000F2431" w:rsidRPr="00A45717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</w:tr>
      <w:tr w:rsidR="000F2431" w:rsidRPr="002C7D8C" w:rsidTr="009F7C45">
        <w:trPr>
          <w:trHeight w:val="109"/>
        </w:trPr>
        <w:tc>
          <w:tcPr>
            <w:tcW w:w="520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11.</w:t>
            </w:r>
          </w:p>
        </w:tc>
        <w:tc>
          <w:tcPr>
            <w:tcW w:w="4115" w:type="dxa"/>
          </w:tcPr>
          <w:p w:rsidR="000F2431" w:rsidRPr="002C7D8C" w:rsidRDefault="000F2431" w:rsidP="009F7C45">
            <w:pPr>
              <w:shd w:val="clear" w:color="auto" w:fill="FFFFFF"/>
              <w:tabs>
                <w:tab w:val="left" w:pos="830"/>
              </w:tabs>
              <w:spacing w:befor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Семьи безработных </w:t>
            </w:r>
          </w:p>
        </w:tc>
        <w:tc>
          <w:tcPr>
            <w:tcW w:w="200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0F2431" w:rsidRPr="00A45717" w:rsidRDefault="00A45717" w:rsidP="009F7C45">
            <w:pPr>
              <w:shd w:val="clear" w:color="auto" w:fill="FFFFFF"/>
              <w:tabs>
                <w:tab w:val="left" w:pos="830"/>
              </w:tabs>
              <w:spacing w:before="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45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</w:tr>
    </w:tbl>
    <w:p w:rsidR="000F2431" w:rsidRPr="002C7D8C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spacing w:val="1"/>
          <w:sz w:val="28"/>
          <w:szCs w:val="28"/>
          <w:u w:val="single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3. СТРУКТУРА УПРАВЛЕНИЯ ОБЩЕОБРАЗОВАТЕЛЬНЫМ УЧРЕЖДЕНИЕМ.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F2431" w:rsidRPr="00B95FB7" w:rsidRDefault="000F2431" w:rsidP="000F2431">
      <w:pPr>
        <w:pStyle w:val="af0"/>
        <w:ind w:firstLine="708"/>
        <w:rPr>
          <w:sz w:val="28"/>
          <w:szCs w:val="28"/>
        </w:rPr>
      </w:pPr>
      <w:r w:rsidRPr="00B95FB7">
        <w:rPr>
          <w:sz w:val="28"/>
          <w:szCs w:val="28"/>
        </w:rPr>
        <w:t>Согласно Уставу, структура управления МО</w:t>
      </w:r>
      <w:r>
        <w:rPr>
          <w:sz w:val="28"/>
          <w:szCs w:val="28"/>
        </w:rPr>
        <w:t>Б</w:t>
      </w:r>
      <w:r w:rsidRPr="00B95FB7">
        <w:rPr>
          <w:sz w:val="28"/>
          <w:szCs w:val="28"/>
        </w:rPr>
        <w:t xml:space="preserve">У «Селивановская основная общеобразовательная школа» содержит следующие органы управления: Педагогический совет, Совет школы, орган ученического самоуправления. </w:t>
      </w:r>
    </w:p>
    <w:p w:rsidR="000F2431" w:rsidRPr="00B95FB7" w:rsidRDefault="000F2431" w:rsidP="000F2431">
      <w:pPr>
        <w:pStyle w:val="af0"/>
        <w:rPr>
          <w:sz w:val="28"/>
          <w:szCs w:val="28"/>
        </w:rPr>
      </w:pPr>
      <w:r w:rsidRPr="00B95FB7">
        <w:rPr>
          <w:sz w:val="28"/>
          <w:szCs w:val="28"/>
        </w:rPr>
        <w:tab/>
        <w:t>Деятельность каждого органа управления определена соответствующим положением. Таким образом, можно говорить о  создании в школе функциональной организационной системы управления.</w:t>
      </w:r>
    </w:p>
    <w:p w:rsidR="000F2431" w:rsidRPr="00B95FB7" w:rsidRDefault="00C02EE6" w:rsidP="000F2431">
      <w:pPr>
        <w:pStyle w:val="af0"/>
        <w:rPr>
          <w:sz w:val="28"/>
          <w:szCs w:val="28"/>
        </w:rPr>
      </w:pPr>
      <w:r w:rsidRPr="00C02EE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5.8pt;margin-top:12.6pt;width:98.4pt;height:30.2pt;z-index:251673600">
            <v:textbox style="mso-next-textbox:#_x0000_s1039">
              <w:txbxContent>
                <w:p w:rsidR="009D3214" w:rsidRPr="004D4B53" w:rsidRDefault="009D3214" w:rsidP="000F2431">
                  <w:pPr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 xml:space="preserve">Педагогический </w:t>
                  </w:r>
                </w:p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совет</w:t>
                  </w:r>
                </w:p>
              </w:txbxContent>
            </v:textbox>
          </v:shape>
        </w:pict>
      </w:r>
      <w:r w:rsidRPr="00C02EE6">
        <w:rPr>
          <w:noProof/>
        </w:rPr>
        <w:pict>
          <v:shape id="_x0000_s1040" type="#_x0000_t202" style="position:absolute;left:0;text-align:left;margin-left:342pt;margin-top:12.05pt;width:99.45pt;height:25.45pt;z-index:251674624">
            <v:textbox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Совет школы</w:t>
                  </w:r>
                </w:p>
                <w:p w:rsidR="009D3214" w:rsidRDefault="009D3214" w:rsidP="000F2431"/>
              </w:txbxContent>
            </v:textbox>
          </v:shape>
        </w:pict>
      </w:r>
      <w:r w:rsidRPr="00C02EE6">
        <w:rPr>
          <w:noProof/>
        </w:rPr>
        <w:pict>
          <v:shape id="_x0000_s1038" type="#_x0000_t202" style="position:absolute;left:0;text-align:left;margin-left:212.3pt;margin-top:13.15pt;width:79.7pt;height:150.55pt;z-index:251672576">
            <v:textbox style="mso-next-textbox:#_x0000_s1038;mso-fit-shape-to-text:t"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shape>
        </w:pict>
      </w:r>
    </w:p>
    <w:p w:rsidR="000F2431" w:rsidRPr="00B95FB7" w:rsidRDefault="00C02EE6" w:rsidP="000F2431">
      <w:pPr>
        <w:pStyle w:val="af0"/>
      </w:pPr>
      <w:r>
        <w:rPr>
          <w:noProof/>
        </w:rPr>
        <w:pict>
          <v:line id="_x0000_s1049" style="position:absolute;left:0;text-align:left;z-index:251683840" from="435.3pt,13.2pt" to="485.7pt,34.8pt" o:allowincell="f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291.6pt,3.45pt" to="342pt,3.45pt" o:allowincell="f">
            <v:stroke endarrow="block"/>
          </v:line>
        </w:pict>
      </w:r>
    </w:p>
    <w:p w:rsidR="000F2431" w:rsidRPr="00B95FB7" w:rsidRDefault="00C02EE6" w:rsidP="000F2431">
      <w:pPr>
        <w:pStyle w:val="af0"/>
      </w:pPr>
      <w:r>
        <w:rPr>
          <w:noProof/>
        </w:rPr>
        <w:pict>
          <v:line id="_x0000_s1035" style="position:absolute;left:0;text-align:left;z-index:251669504" from="291.6pt,-.6pt" to="342pt,21pt" o:allowincell="f">
            <v:stroke endarrow="block"/>
          </v:line>
        </w:pict>
      </w:r>
      <w:r>
        <w:rPr>
          <w:noProof/>
        </w:rPr>
        <w:pict>
          <v:line id="_x0000_s1032" style="position:absolute;left:0;text-align:left;flip:x;z-index:251666432" from="183.6pt,-.6pt" to="219.6pt,-.6pt" o:allowincell="f">
            <v:stroke endarrow="block"/>
          </v:line>
        </w:pict>
      </w:r>
      <w:r>
        <w:rPr>
          <w:noProof/>
        </w:rPr>
        <w:pict>
          <v:line id="_x0000_s1027" style="position:absolute;left:0;text-align:left;flip:y;z-index:251661312" from="270pt,6.6pt" to="270pt,21pt" o:allowincell="f">
            <v:stroke endarrow="block"/>
          </v:line>
        </w:pict>
      </w:r>
      <w:r>
        <w:rPr>
          <w:noProof/>
        </w:rPr>
        <w:pict>
          <v:line id="_x0000_s1026" style="position:absolute;left:0;text-align:left;z-index:251660288" from="241.2pt,6.6pt" to="241.2pt,21pt" o:allowincell="f">
            <v:stroke endarrow="block"/>
          </v:line>
        </w:pict>
      </w:r>
    </w:p>
    <w:p w:rsidR="000F2431" w:rsidRPr="00B95FB7" w:rsidRDefault="00C02EE6" w:rsidP="000F2431">
      <w:pPr>
        <w:pStyle w:val="af0"/>
      </w:pPr>
      <w:r>
        <w:rPr>
          <w:noProof/>
        </w:rPr>
        <w:pict>
          <v:shape id="_x0000_s1048" type="#_x0000_t202" style="position:absolute;left:0;text-align:left;margin-left:450pt;margin-top:7.6pt;width:79.6pt;height:34.25pt;z-index:251682816">
            <v:textbox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Ученический</w:t>
                  </w:r>
                </w:p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парламент</w:t>
                  </w:r>
                </w:p>
                <w:p w:rsidR="009D3214" w:rsidRDefault="009D3214" w:rsidP="000F2431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35.85pt;margin-top:7.65pt;width:99.45pt;height:28.45pt;z-index:251681792">
            <v:textbox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1.2pt;margin-top:2.15pt;width:117.2pt;height:150.3pt;z-index:251677696">
            <v:textbox style="mso-fit-shape-to-text:t"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Отв. за психологическое сопровождение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01.15pt;margin-top:10.45pt;width:83.75pt;height:150.55pt;z-index:251676672">
            <v:textbox style="mso-fit-shape-to-text:t">
              <w:txbxContent>
                <w:p w:rsidR="009D3214" w:rsidRPr="004D4B53" w:rsidRDefault="009D3214" w:rsidP="000F2431">
                  <w:pPr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Мет.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0;margin-top:6.8pt;width:108.2pt;height:29.45pt;z-index:251675648;mso-position-horizontal:center">
            <v:textbox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Зам. директора по УВР</w:t>
                  </w:r>
                </w:p>
              </w:txbxContent>
            </v:textbox>
          </v:shape>
        </w:pict>
      </w:r>
    </w:p>
    <w:p w:rsidR="000F2431" w:rsidRPr="00B95FB7" w:rsidRDefault="00C02EE6" w:rsidP="000F2431">
      <w:pPr>
        <w:pStyle w:val="af0"/>
      </w:pPr>
      <w:r>
        <w:rPr>
          <w:noProof/>
        </w:rPr>
        <w:pict>
          <v:line id="_x0000_s1034" style="position:absolute;left:0;text-align:left;z-index:251668480" from="284.4pt,7.8pt" to="334.8pt,7.8pt" o:allowincell="f"/>
        </w:pict>
      </w:r>
      <w:r>
        <w:rPr>
          <w:noProof/>
        </w:rPr>
        <w:pict>
          <v:line id="_x0000_s1029" style="position:absolute;left:0;text-align:left;z-index:251663360" from="183.6pt,.6pt" to="219.6pt,.6pt" o:allowincell="f"/>
        </w:pict>
      </w:r>
      <w:r>
        <w:rPr>
          <w:noProof/>
        </w:rPr>
        <w:pict>
          <v:line id="_x0000_s1028" style="position:absolute;left:0;text-align:left;z-index:251662336" from="75.6pt,.6pt" to="126pt,.6pt" o:allowincell="f"/>
        </w:pict>
      </w:r>
    </w:p>
    <w:p w:rsidR="000F2431" w:rsidRPr="00B95FB7" w:rsidRDefault="00C02EE6" w:rsidP="000F2431">
      <w:pPr>
        <w:pStyle w:val="af0"/>
        <w:rPr>
          <w:b/>
        </w:rPr>
      </w:pPr>
      <w:r w:rsidRPr="00C02EE6">
        <w:rPr>
          <w:noProof/>
        </w:rPr>
        <w:pict>
          <v:line id="_x0000_s1053" style="position:absolute;left:0;text-align:left;flip:x;z-index:251687936" from="330.15pt,8.15pt" to="374.25pt,25.6pt" o:allowincell="f"/>
        </w:pict>
      </w:r>
      <w:r w:rsidRPr="00C02EE6">
        <w:rPr>
          <w:noProof/>
        </w:rPr>
        <w:pict>
          <v:line id="_x0000_s1033" style="position:absolute;left:0;text-align:left;z-index:251667456" from="241.2pt,1.2pt" to="241.2pt,31.9pt" o:allowincell="f"/>
        </w:pict>
      </w:r>
      <w:r w:rsidRPr="00C02EE6">
        <w:rPr>
          <w:noProof/>
        </w:rPr>
        <w:pict>
          <v:line id="_x0000_s1036" style="position:absolute;left:0;text-align:left;z-index:251670528" from="385.2pt,1.2pt" to="421.2pt,22.8pt" o:allowincell="f"/>
        </w:pict>
      </w:r>
    </w:p>
    <w:p w:rsidR="000F2431" w:rsidRPr="00B95FB7" w:rsidRDefault="00C02EE6" w:rsidP="000F2431">
      <w:pPr>
        <w:pStyle w:val="af0"/>
        <w:rPr>
          <w:b/>
        </w:rPr>
      </w:pPr>
      <w:r w:rsidRPr="00C02EE6">
        <w:rPr>
          <w:noProof/>
        </w:rPr>
        <w:pict>
          <v:line id="_x0000_s1052" style="position:absolute;left:0;text-align:left;flip:x;z-index:251686912" from="291.6pt,.45pt" to="466.1pt,9pt" o:allowincell="f"/>
        </w:pict>
      </w:r>
      <w:r w:rsidRPr="00C02EE6">
        <w:rPr>
          <w:noProof/>
        </w:rPr>
        <w:pict>
          <v:shape id="_x0000_s1050" type="#_x0000_t202" style="position:absolute;left:0;text-align:left;margin-left:409.2pt;margin-top:10.35pt;width:74.3pt;height:30.1pt;z-index:251684864">
            <v:textbox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4D4B53">
                    <w:rPr>
                      <w:rFonts w:ascii="Times New Roman" w:hAnsi="Times New Roman" w:cs="Times New Roman"/>
                    </w:rPr>
                    <w:t>толовая</w:t>
                  </w:r>
                </w:p>
              </w:txbxContent>
            </v:textbox>
          </v:shape>
        </w:pict>
      </w:r>
      <w:r w:rsidRPr="00C02EE6">
        <w:rPr>
          <w:noProof/>
        </w:rPr>
        <w:pict>
          <v:shape id="_x0000_s1051" type="#_x0000_t202" style="position:absolute;left:0;text-align:left;margin-left:313.65pt;margin-top:11.8pt;width:71.55pt;height:29.05pt;z-index:251685888">
            <v:textbox>
              <w:txbxContent>
                <w:p w:rsidR="009D3214" w:rsidRPr="004D4B53" w:rsidRDefault="009D3214" w:rsidP="000F24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4D4B53">
                    <w:rPr>
                      <w:rFonts w:ascii="Times New Roman" w:hAnsi="Times New Roman" w:cs="Times New Roman"/>
                    </w:rPr>
                    <w:t>иблиотека</w:t>
                  </w:r>
                </w:p>
              </w:txbxContent>
            </v:textbox>
          </v:shape>
        </w:pict>
      </w:r>
      <w:r w:rsidRPr="00C02EE6">
        <w:rPr>
          <w:noProof/>
        </w:rPr>
        <w:pict>
          <v:shape id="_x0000_s1046" type="#_x0000_t202" style="position:absolute;left:0;text-align:left;margin-left:222.3pt;margin-top:9.75pt;width:83.35pt;height:150.8pt;z-index:251680768">
            <v:textbox style="mso-next-textbox:#_x0000_s1046;mso-fit-shape-to-text:t"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 xml:space="preserve">Старшая  </w:t>
                  </w:r>
                </w:p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вожатая</w:t>
                  </w:r>
                </w:p>
              </w:txbxContent>
            </v:textbox>
          </v:shape>
        </w:pict>
      </w:r>
      <w:r w:rsidRPr="00C02EE6">
        <w:rPr>
          <w:noProof/>
        </w:rPr>
        <w:pict>
          <v:shape id="_x0000_s1045" type="#_x0000_t202" style="position:absolute;left:0;text-align:left;margin-left:107.95pt;margin-top:9.75pt;width:105.3pt;height:150.8pt;z-index:251679744">
            <v:textbox style="mso-fit-shape-to-text:t"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 xml:space="preserve">Инициативная </w:t>
                  </w:r>
                </w:p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группа</w:t>
                  </w:r>
                </w:p>
              </w:txbxContent>
            </v:textbox>
          </v:shape>
        </w:pict>
      </w:r>
      <w:r w:rsidRPr="00C02EE6">
        <w:rPr>
          <w:noProof/>
        </w:rPr>
        <w:pict>
          <v:shape id="_x0000_s1044" type="#_x0000_t202" style="position:absolute;left:0;text-align:left;margin-left:-30.25pt;margin-top:11.8pt;width:112pt;height:150.55pt;z-index:251678720">
            <v:textbox style="mso-next-textbox:#_x0000_s1044;mso-fit-shape-to-text:t">
              <w:txbxContent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 xml:space="preserve">МО </w:t>
                  </w:r>
                </w:p>
                <w:p w:rsidR="009D3214" w:rsidRPr="004D4B53" w:rsidRDefault="009D3214" w:rsidP="000F24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B53">
                    <w:rPr>
                      <w:rFonts w:ascii="Times New Roman" w:hAnsi="Times New Roman" w:cs="Times New Roman"/>
                    </w:rPr>
                    <w:t>учителей</w:t>
                  </w:r>
                </w:p>
              </w:txbxContent>
            </v:textbox>
          </v:shape>
        </w:pict>
      </w:r>
    </w:p>
    <w:p w:rsidR="000F2431" w:rsidRPr="00B95FB7" w:rsidRDefault="00C02EE6" w:rsidP="000F2431">
      <w:pPr>
        <w:pStyle w:val="af0"/>
        <w:rPr>
          <w:b/>
        </w:rPr>
      </w:pPr>
      <w:r w:rsidRPr="00C02EE6">
        <w:rPr>
          <w:noProof/>
        </w:rPr>
        <w:pict>
          <v:line id="_x0000_s1031" style="position:absolute;left:0;text-align:left;z-index:251665408" from="176.4pt,9.6pt" to="219.6pt,9.6pt" o:allowincell="f"/>
        </w:pict>
      </w:r>
      <w:r w:rsidRPr="00C02EE6">
        <w:rPr>
          <w:noProof/>
        </w:rPr>
        <w:pict>
          <v:line id="_x0000_s1030" style="position:absolute;left:0;text-align:left;z-index:251664384" from="75.6pt,9.6pt" to="133.2pt,9.6pt" o:allowincell="f"/>
        </w:pic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 УСЛОВИЯ ОСУЩЕСТВЛЕНИЯ ОБРАЗОВАТЕЛЬНОГО ПРОЦЕССА.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В МО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B95FB7">
        <w:rPr>
          <w:rFonts w:ascii="Times New Roman" w:hAnsi="Times New Roman" w:cs="Times New Roman"/>
          <w:color w:val="000000"/>
          <w:spacing w:val="-6"/>
          <w:sz w:val="28"/>
          <w:szCs w:val="28"/>
        </w:rPr>
        <w:t>У «Селивановская основная общеобразовательная школа» созданы условия для успешной реализации учебного процесса: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827"/>
        <w:gridCol w:w="1276"/>
        <w:gridCol w:w="3544"/>
        <w:gridCol w:w="283"/>
      </w:tblGrid>
      <w:tr w:rsidR="000F2431" w:rsidRPr="00B95FB7" w:rsidTr="009F7C45">
        <w:trPr>
          <w:gridAfter w:val="1"/>
          <w:wAfter w:w="283" w:type="dxa"/>
          <w:trHeight w:val="255"/>
        </w:trPr>
        <w:tc>
          <w:tcPr>
            <w:tcW w:w="4678" w:type="dxa"/>
            <w:gridSpan w:val="2"/>
            <w:vMerge w:val="restart"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</w:rPr>
              <w:t xml:space="preserve">наименования </w:t>
            </w:r>
          </w:p>
        </w:tc>
        <w:tc>
          <w:tcPr>
            <w:tcW w:w="1276" w:type="dxa"/>
            <w:vMerge w:val="restart"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</w:rPr>
              <w:t>количество</w:t>
            </w:r>
          </w:p>
        </w:tc>
        <w:tc>
          <w:tcPr>
            <w:tcW w:w="3544" w:type="dxa"/>
            <w:vMerge w:val="restart"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</w:rPr>
              <w:t>Краткая характеристика оснащения</w:t>
            </w:r>
          </w:p>
        </w:tc>
      </w:tr>
      <w:tr w:rsidR="000F2431" w:rsidRPr="00B95FB7" w:rsidTr="009F7C45">
        <w:trPr>
          <w:trHeight w:val="285"/>
        </w:trPr>
        <w:tc>
          <w:tcPr>
            <w:tcW w:w="4678" w:type="dxa"/>
            <w:gridSpan w:val="2"/>
            <w:vMerge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276" w:type="dxa"/>
            <w:vMerge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Merge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0F2431" w:rsidRPr="00B95FB7" w:rsidTr="009F7C45">
        <w:trPr>
          <w:cantSplit/>
          <w:trHeight w:val="4148"/>
        </w:trPr>
        <w:tc>
          <w:tcPr>
            <w:tcW w:w="851" w:type="dxa"/>
            <w:tcBorders>
              <w:top w:val="nil"/>
            </w:tcBorders>
            <w:textDirection w:val="btLr"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ind w:right="113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</w:rPr>
              <w:t>Подразделения школы</w:t>
            </w:r>
          </w:p>
        </w:tc>
        <w:tc>
          <w:tcPr>
            <w:tcW w:w="3827" w:type="dxa"/>
            <w:tcBorders>
              <w:top w:val="nil"/>
            </w:tcBorders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Учебные кабинеты</w:t>
            </w:r>
          </w:p>
          <w:p w:rsidR="000F2431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Кабинет информатики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Конференцзал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Спортивные залы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Спортивная площадка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Столовая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Библиотека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Актовый зал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Кабинет обслуживающего труда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Комбинированные мастерские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Медицинский кабинет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Школьный музей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Оранжерея 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Пришкольный участок</w:t>
            </w:r>
          </w:p>
        </w:tc>
        <w:tc>
          <w:tcPr>
            <w:tcW w:w="1276" w:type="dxa"/>
            <w:tcBorders>
              <w:top w:val="nil"/>
            </w:tcBorders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  <w:p w:rsidR="000F2431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</w:tcBorders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42,1 кв.м до 88,1 кв.м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из них с автоматизированными рабочими местами учителя – 7 шт.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 компьютеров, 4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рабочих места с выходом в сеть Интернет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Интерактивная доска, проектор, компьютер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– 465,4 кв.м; тренажерный -200 кв.м; спортивный зал дошкольной группы – </w:t>
            </w:r>
            <w:smartTag w:uri="urn:schemas-microsoft-com:office:smarttags" w:element="metricconverter">
              <w:smartTagPr>
                <w:attr w:name="ProductID" w:val="85 кв. м"/>
              </w:smartTagPr>
              <w:r w:rsidRPr="00B95FB7">
                <w:rPr>
                  <w:rFonts w:ascii="Times New Roman" w:hAnsi="Times New Roman" w:cs="Times New Roman"/>
                  <w:sz w:val="24"/>
                  <w:szCs w:val="24"/>
                </w:rPr>
                <w:t>85 кв. м</w:t>
              </w:r>
            </w:smartTag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Волейбольная 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Обеденные залы на 80 и 40 посадочных мест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Книжный фонд: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5917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экз.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Учебная литература- 1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899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экз.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Художественная литература – 4018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экз.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85,3 кв.м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Швейные машины -6; оверлог -1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63,8 кв.м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Кабинет врача и процедурный кабинет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39,0 кв.м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104,1 кв.м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7 га"/>
              </w:smartTagPr>
              <w:r w:rsidRPr="00B95FB7">
                <w:rPr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</w:rPr>
                <w:t>0,57 га</w:t>
              </w:r>
            </w:smartTag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F2431" w:rsidRPr="00B95FB7" w:rsidTr="009F7C45">
        <w:trPr>
          <w:cantSplit/>
          <w:trHeight w:val="4234"/>
        </w:trPr>
        <w:tc>
          <w:tcPr>
            <w:tcW w:w="851" w:type="dxa"/>
            <w:textDirection w:val="btLr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Материально-техническое обеспечение</w:t>
            </w: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827" w:type="dxa"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Ученическая мебель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Учебно-лабораторное оборудование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ТСО: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телевизоры </w:t>
            </w:r>
          </w:p>
          <w:p w:rsidR="000F2431" w:rsidRPr="00B95FB7" w:rsidRDefault="000F2431" w:rsidP="009F7C45">
            <w:pPr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видеомагнитофон </w:t>
            </w:r>
          </w:p>
          <w:p w:rsidR="000F2431" w:rsidRPr="00B95FB7" w:rsidRDefault="000F2431" w:rsidP="009F7C45">
            <w:pPr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DVD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проигрыватель </w:t>
            </w:r>
          </w:p>
          <w:p w:rsidR="000F2431" w:rsidRPr="00B95FB7" w:rsidRDefault="000F2431" w:rsidP="009F7C45">
            <w:pPr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магнитофоны </w:t>
            </w:r>
          </w:p>
          <w:p w:rsidR="000F2431" w:rsidRPr="00B95FB7" w:rsidRDefault="000F2431" w:rsidP="009F7C45">
            <w:pPr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компьютеры </w:t>
            </w:r>
          </w:p>
          <w:p w:rsidR="000F2431" w:rsidRPr="00B95FB7" w:rsidRDefault="000F2431" w:rsidP="009F7C45">
            <w:pPr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интерактивная доска </w:t>
            </w:r>
          </w:p>
          <w:p w:rsidR="000F2431" w:rsidRPr="00B95FB7" w:rsidRDefault="000F2431" w:rsidP="009F7C45">
            <w:pPr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музыкальный центр 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-мультимедийный  проектор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кабинетов укомплектованы  современной ученической мебелью;</w:t>
            </w:r>
          </w:p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кабин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ет нуждае</w:t>
            </w:r>
            <w:r w:rsidRPr="00B95F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тся в комплектовании.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0F2431" w:rsidRPr="00B95FB7" w:rsidRDefault="000F2431" w:rsidP="009F7C45">
            <w:pPr>
              <w:shd w:val="clear" w:color="auto" w:fill="FFFFFF"/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0F2431" w:rsidRPr="00B95FB7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7D31AD" w:rsidRDefault="000F2431" w:rsidP="007D31AD">
      <w:pPr>
        <w:jc w:val="both"/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школы 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, за отчетный период наблюдается </w:t>
      </w:r>
      <w:r w:rsidRPr="00B9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 пополнение </w:t>
      </w:r>
      <w:r w:rsidRPr="00B95FB7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средств, выделенных на подготовку к новому учебному году и в рамках реализации федерального проекта «Комплекс мер по модернизации общего образования». </w:t>
      </w:r>
      <w:r w:rsidRPr="005E4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AD" w:rsidRDefault="007D31AD" w:rsidP="007D3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1AD" w:rsidRPr="007D31AD" w:rsidRDefault="007D31AD" w:rsidP="007D31AD">
      <w:pPr>
        <w:jc w:val="both"/>
        <w:rPr>
          <w:rFonts w:ascii="Times New Roman" w:hAnsi="Times New Roman" w:cs="Times New Roman"/>
          <w:sz w:val="28"/>
          <w:szCs w:val="28"/>
        </w:rPr>
      </w:pPr>
      <w:r w:rsidRPr="005E4579">
        <w:rPr>
          <w:rFonts w:ascii="Times New Roman" w:hAnsi="Times New Roman" w:cs="Times New Roman"/>
          <w:sz w:val="28"/>
          <w:szCs w:val="28"/>
        </w:rPr>
        <w:t>Общий объем финансирования МОБУ «Селивановская основная общеобразовательная школа» на реализацию задач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в  2013</w:t>
      </w:r>
      <w:r w:rsidRPr="005E457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D31AD">
        <w:rPr>
          <w:rFonts w:ascii="Times New Roman" w:hAnsi="Times New Roman" w:cs="Times New Roman"/>
          <w:sz w:val="28"/>
          <w:szCs w:val="28"/>
        </w:rPr>
        <w:t xml:space="preserve">составил  51427,22 тысяч рублей, в том числе: </w:t>
      </w:r>
    </w:p>
    <w:p w:rsidR="007D31AD" w:rsidRPr="007D31AD" w:rsidRDefault="007D31AD" w:rsidP="007D31AD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1AD">
        <w:rPr>
          <w:rFonts w:ascii="Times New Roman" w:hAnsi="Times New Roman" w:cs="Times New Roman"/>
          <w:sz w:val="28"/>
          <w:szCs w:val="28"/>
        </w:rPr>
        <w:t xml:space="preserve">Укрепление материально – технической базы – 0,00 рублей; </w:t>
      </w:r>
    </w:p>
    <w:p w:rsidR="007D31AD" w:rsidRPr="007D31AD" w:rsidRDefault="007D31AD" w:rsidP="007D31AD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1AD">
        <w:rPr>
          <w:rFonts w:ascii="Times New Roman" w:hAnsi="Times New Roman" w:cs="Times New Roman"/>
          <w:sz w:val="28"/>
          <w:szCs w:val="28"/>
        </w:rPr>
        <w:t>Пополнение фондов библиотек – 41 427,22руб;</w:t>
      </w:r>
    </w:p>
    <w:p w:rsidR="007D31AD" w:rsidRPr="007D31AD" w:rsidRDefault="007D31AD" w:rsidP="007D31AD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1AD">
        <w:rPr>
          <w:rFonts w:ascii="Times New Roman" w:hAnsi="Times New Roman" w:cs="Times New Roman"/>
          <w:sz w:val="28"/>
          <w:szCs w:val="28"/>
        </w:rPr>
        <w:t>Повышение квалификации педагогов – 6500,00руб.</w:t>
      </w:r>
    </w:p>
    <w:p w:rsidR="000F2431" w:rsidRPr="001F244B" w:rsidRDefault="000F2431" w:rsidP="000F2431">
      <w:pPr>
        <w:widowControl/>
        <w:autoSpaceDE/>
        <w:autoSpaceDN/>
        <w:adjustRightInd/>
        <w:spacing w:after="20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431" w:rsidRPr="00B95FB7" w:rsidRDefault="000F2431" w:rsidP="000F24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sz w:val="28"/>
          <w:szCs w:val="28"/>
        </w:rPr>
        <w:t xml:space="preserve">Спортивная база учреждения отвечает необходимым требованиям для организации занятий физическим воспитанием, проведения массовых мероприятий, направленных на развитие физкультуры и спорта. Так же имеется волейбольная площадка и стадион с футбольным полем, беговыми дорожками, сектором для прыжков. </w:t>
      </w:r>
    </w:p>
    <w:p w:rsidR="000F2431" w:rsidRPr="00B95FB7" w:rsidRDefault="000F2431" w:rsidP="000F24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sz w:val="28"/>
          <w:szCs w:val="28"/>
        </w:rPr>
        <w:t>Имеющийся спортивный инвентарь является достаточным для освоения учебной программы:</w:t>
      </w:r>
    </w:p>
    <w:tbl>
      <w:tblPr>
        <w:tblW w:w="948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5070"/>
        <w:gridCol w:w="3750"/>
      </w:tblGrid>
      <w:tr w:rsidR="000F2431" w:rsidRPr="00B95FB7" w:rsidTr="009F7C45">
        <w:trPr>
          <w:trHeight w:val="270"/>
        </w:trPr>
        <w:tc>
          <w:tcPr>
            <w:tcW w:w="66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375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F2431" w:rsidRPr="00B95FB7" w:rsidTr="009F7C45">
        <w:trPr>
          <w:trHeight w:val="1245"/>
        </w:trPr>
        <w:tc>
          <w:tcPr>
            <w:tcW w:w="66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Общеразвивающие упражнения</w:t>
            </w:r>
          </w:p>
        </w:tc>
        <w:tc>
          <w:tcPr>
            <w:tcW w:w="3750" w:type="dxa"/>
          </w:tcPr>
          <w:p w:rsidR="000F2431" w:rsidRPr="00B95FB7" w:rsidRDefault="000F2431" w:rsidP="009F7C4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гимнастические, обручи, скакалки, флажки, мячи (3кг), кегли, кубики, штанга, лесенки, теннисные мячи</w:t>
            </w:r>
          </w:p>
        </w:tc>
      </w:tr>
      <w:tr w:rsidR="000F2431" w:rsidRPr="00B95FB7" w:rsidTr="009F7C45">
        <w:trPr>
          <w:trHeight w:val="1290"/>
        </w:trPr>
        <w:tc>
          <w:tcPr>
            <w:tcW w:w="66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Легкая атлетика</w:t>
            </w:r>
          </w:p>
        </w:tc>
        <w:tc>
          <w:tcPr>
            <w:tcW w:w="3750" w:type="dxa"/>
          </w:tcPr>
          <w:p w:rsidR="000F2431" w:rsidRPr="00B95FB7" w:rsidRDefault="000F2431" w:rsidP="009F7C4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Секундомеры, рулетки, мячи для метания, планка для прыжков в высоту, стойки, тренажеры, барьеры</w:t>
            </w:r>
          </w:p>
        </w:tc>
      </w:tr>
      <w:tr w:rsidR="000F2431" w:rsidRPr="00B95FB7" w:rsidTr="009F7C45">
        <w:trPr>
          <w:trHeight w:val="1290"/>
        </w:trPr>
        <w:tc>
          <w:tcPr>
            <w:tcW w:w="66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7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Гимнастика </w:t>
            </w:r>
          </w:p>
        </w:tc>
        <w:tc>
          <w:tcPr>
            <w:tcW w:w="3750" w:type="dxa"/>
          </w:tcPr>
          <w:p w:rsidR="000F2431" w:rsidRPr="00B95FB7" w:rsidRDefault="000F2431" w:rsidP="009F7C4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Маты, канат, перекладины, бревно, брусья, гимнастические скамейки, гимнастическая стенка, козел, конь, мостик, дуги</w:t>
            </w:r>
          </w:p>
        </w:tc>
      </w:tr>
      <w:tr w:rsidR="000F2431" w:rsidRPr="00B95FB7" w:rsidTr="009F7C45">
        <w:trPr>
          <w:trHeight w:val="1605"/>
        </w:trPr>
        <w:tc>
          <w:tcPr>
            <w:tcW w:w="66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Спортивные игры</w:t>
            </w:r>
          </w:p>
        </w:tc>
        <w:tc>
          <w:tcPr>
            <w:tcW w:w="3750" w:type="dxa"/>
          </w:tcPr>
          <w:p w:rsidR="000F2431" w:rsidRPr="00B95FB7" w:rsidRDefault="000F2431" w:rsidP="009F7C4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Мячи в/б, мячи ф/б, мячи б/б, ворота ф/б, кольца, щиты, сетки б/б, сетки в/б, теннисные столы, сетки, ракетки, теннисные мячи, насос</w:t>
            </w:r>
          </w:p>
        </w:tc>
      </w:tr>
      <w:tr w:rsidR="000F2431" w:rsidRPr="00B95FB7" w:rsidTr="009F7C45">
        <w:trPr>
          <w:trHeight w:val="265"/>
        </w:trPr>
        <w:tc>
          <w:tcPr>
            <w:tcW w:w="66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0" w:type="dxa"/>
          </w:tcPr>
          <w:p w:rsidR="000F2431" w:rsidRPr="00B95FB7" w:rsidRDefault="000F2431" w:rsidP="009F7C4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Лыжная подготовка</w:t>
            </w:r>
          </w:p>
        </w:tc>
        <w:tc>
          <w:tcPr>
            <w:tcW w:w="3750" w:type="dxa"/>
          </w:tcPr>
          <w:p w:rsidR="000F2431" w:rsidRPr="00B95FB7" w:rsidRDefault="000F2431" w:rsidP="009F7C4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sz w:val="24"/>
                <w:szCs w:val="24"/>
              </w:rPr>
              <w:t>Пластиковые лыжи, палки, ботинки</w:t>
            </w:r>
          </w:p>
        </w:tc>
      </w:tr>
    </w:tbl>
    <w:p w:rsidR="000F2431" w:rsidRPr="00B95FB7" w:rsidRDefault="000F2431" w:rsidP="000F2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431" w:rsidRPr="00B95FB7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sz w:val="28"/>
          <w:szCs w:val="28"/>
        </w:rPr>
        <w:t>Особое внимание требует оснащение тренажерного зала, т.к. имеющиеся оборудование  морально устарело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31" w:rsidRPr="00B95FB7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</w:pPr>
      <w:r w:rsidRPr="00B95FB7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КАДРОВОЕ ОБЕСПЕЧЕНИЕ ОБРАЗОВАТЕЛЬНОГО ПРОЦЕССА.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spacing w:before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4A1E3D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Педагогический коллектив школы на  протяжении ряда лет остается стабильным. Количественн</w:t>
      </w:r>
      <w:r w:rsidR="00863AA1">
        <w:rPr>
          <w:rFonts w:ascii="Times New Roman" w:hAnsi="Times New Roman" w:cs="Times New Roman"/>
          <w:color w:val="000000"/>
          <w:spacing w:val="-6"/>
          <w:sz w:val="28"/>
          <w:szCs w:val="28"/>
        </w:rPr>
        <w:t>ый состав  в 2013/2014 году – 14</w:t>
      </w:r>
      <w:r w:rsidRPr="004A1E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педагогов. Качественный состав  за последние три года обучения выглядит следующим образом:</w:t>
      </w:r>
    </w:p>
    <w:p w:rsidR="000F2431" w:rsidRDefault="000F2431" w:rsidP="000F2431">
      <w:pPr>
        <w:shd w:val="clear" w:color="auto" w:fill="FFFFFF"/>
        <w:tabs>
          <w:tab w:val="left" w:pos="830"/>
        </w:tabs>
        <w:spacing w:before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126"/>
        <w:gridCol w:w="1701"/>
        <w:gridCol w:w="1365"/>
        <w:gridCol w:w="1577"/>
      </w:tblGrid>
      <w:tr w:rsidR="000F2431" w:rsidRPr="004A1E3D" w:rsidTr="009F7C45">
        <w:trPr>
          <w:trHeight w:val="394"/>
        </w:trPr>
        <w:tc>
          <w:tcPr>
            <w:tcW w:w="4495" w:type="dxa"/>
            <w:gridSpan w:val="2"/>
            <w:vMerge w:val="restart"/>
            <w:tcBorders>
              <w:tr2bl w:val="single" w:sz="4" w:space="0" w:color="auto"/>
            </w:tcBorders>
          </w:tcPr>
          <w:p w:rsidR="000F2431" w:rsidRPr="004A1E3D" w:rsidRDefault="000F2431" w:rsidP="009F7C45">
            <w:pPr>
              <w:shd w:val="clear" w:color="auto" w:fill="FFFFFF"/>
              <w:tabs>
                <w:tab w:val="left" w:pos="830"/>
              </w:tabs>
              <w:spacing w:befor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КАТЕГОРИИ</w:t>
            </w:r>
          </w:p>
          <w:p w:rsidR="000F2431" w:rsidRPr="004A1E3D" w:rsidRDefault="000F2431" w:rsidP="009F7C45">
            <w:pPr>
              <w:shd w:val="clear" w:color="auto" w:fill="FFFFFF"/>
              <w:tabs>
                <w:tab w:val="left" w:pos="830"/>
              </w:tabs>
              <w:spacing w:befor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                                           </w:t>
            </w:r>
          </w:p>
          <w:p w:rsidR="000F2431" w:rsidRDefault="000F2431" w:rsidP="009F7C45">
            <w:pPr>
              <w:shd w:val="clear" w:color="auto" w:fill="FFFFFF"/>
              <w:tabs>
                <w:tab w:val="left" w:pos="830"/>
              </w:tabs>
              <w:spacing w:befor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</w:t>
            </w:r>
          </w:p>
          <w:p w:rsidR="000F2431" w:rsidRPr="004A1E3D" w:rsidRDefault="000F2431" w:rsidP="009F7C45">
            <w:pPr>
              <w:shd w:val="clear" w:color="auto" w:fill="FFFFFF"/>
              <w:tabs>
                <w:tab w:val="left" w:pos="830"/>
              </w:tabs>
              <w:spacing w:befor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     </w:t>
            </w: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ХАРАКТЕРИСТИКИ</w:t>
            </w:r>
          </w:p>
        </w:tc>
        <w:tc>
          <w:tcPr>
            <w:tcW w:w="4643" w:type="dxa"/>
            <w:gridSpan w:val="3"/>
          </w:tcPr>
          <w:p w:rsidR="000F2431" w:rsidRPr="004A1E3D" w:rsidRDefault="000F2431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УЧЕБНЫЙ ГОД</w:t>
            </w:r>
          </w:p>
        </w:tc>
      </w:tr>
      <w:tr w:rsidR="002C7D8C" w:rsidRPr="004A1E3D" w:rsidTr="009F7C45">
        <w:trPr>
          <w:trHeight w:val="309"/>
        </w:trPr>
        <w:tc>
          <w:tcPr>
            <w:tcW w:w="4495" w:type="dxa"/>
            <w:gridSpan w:val="2"/>
            <w:vMerge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2011/2012</w:t>
            </w:r>
          </w:p>
        </w:tc>
        <w:tc>
          <w:tcPr>
            <w:tcW w:w="1365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2012/2013</w:t>
            </w:r>
          </w:p>
        </w:tc>
        <w:tc>
          <w:tcPr>
            <w:tcW w:w="1577" w:type="dxa"/>
          </w:tcPr>
          <w:p w:rsidR="002C7D8C" w:rsidRPr="002C7D8C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2013\2014</w:t>
            </w:r>
          </w:p>
        </w:tc>
      </w:tr>
      <w:tr w:rsidR="002C7D8C" w:rsidRPr="004A1E3D" w:rsidTr="009F7C45">
        <w:trPr>
          <w:trHeight w:val="1137"/>
        </w:trPr>
        <w:tc>
          <w:tcPr>
            <w:tcW w:w="2369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Образование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высшее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11/73%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4/27%</w:t>
            </w:r>
          </w:p>
        </w:tc>
        <w:tc>
          <w:tcPr>
            <w:tcW w:w="1365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10/67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5/33</w:t>
            </w:r>
          </w:p>
        </w:tc>
        <w:tc>
          <w:tcPr>
            <w:tcW w:w="1577" w:type="dxa"/>
          </w:tcPr>
          <w:p w:rsidR="002C7D8C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C7D8C" w:rsidRDefault="000845BF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9\64</w:t>
            </w:r>
          </w:p>
          <w:p w:rsidR="000845BF" w:rsidRPr="002C7D8C" w:rsidRDefault="000845BF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5\36</w:t>
            </w:r>
          </w:p>
        </w:tc>
      </w:tr>
      <w:tr w:rsidR="002C7D8C" w:rsidRPr="004A1E3D" w:rsidTr="009F7C45">
        <w:trPr>
          <w:trHeight w:val="983"/>
        </w:trPr>
        <w:tc>
          <w:tcPr>
            <w:tcW w:w="2369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Стаж работы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 2-х лет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2-х лет до 5 лет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5 лет до 10 лет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10 лет до 20 лет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свыше 20 лет</w:t>
            </w:r>
          </w:p>
        </w:tc>
        <w:tc>
          <w:tcPr>
            <w:tcW w:w="1701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6/40%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9/60%</w:t>
            </w:r>
          </w:p>
        </w:tc>
        <w:tc>
          <w:tcPr>
            <w:tcW w:w="1365" w:type="dxa"/>
          </w:tcPr>
          <w:p w:rsidR="002C7D8C" w:rsidRPr="002C7D8C" w:rsidRDefault="000845BF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0\0</w:t>
            </w:r>
          </w:p>
          <w:p w:rsidR="002C7D8C" w:rsidRPr="002C7D8C" w:rsidRDefault="000845BF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0\0</w:t>
            </w:r>
          </w:p>
          <w:p w:rsidR="002C7D8C" w:rsidRPr="002C7D8C" w:rsidRDefault="000845BF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C856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\7</w:t>
            </w:r>
          </w:p>
          <w:p w:rsidR="002C7D8C" w:rsidRPr="002C7D8C" w:rsidRDefault="000845BF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5/</w:t>
            </w:r>
            <w:r w:rsidR="00C856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33</w:t>
            </w:r>
          </w:p>
          <w:p w:rsidR="002C7D8C" w:rsidRPr="002C7D8C" w:rsidRDefault="000845BF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9/</w:t>
            </w:r>
            <w:r w:rsidR="00C856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60</w:t>
            </w:r>
          </w:p>
        </w:tc>
        <w:tc>
          <w:tcPr>
            <w:tcW w:w="1577" w:type="dxa"/>
          </w:tcPr>
          <w:p w:rsidR="002C7D8C" w:rsidRDefault="000845BF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0\0</w:t>
            </w:r>
          </w:p>
          <w:p w:rsidR="000845BF" w:rsidRDefault="000845BF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0\0</w:t>
            </w:r>
          </w:p>
          <w:p w:rsidR="000845BF" w:rsidRDefault="000845BF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1\</w:t>
            </w:r>
            <w:r w:rsidR="00C856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  <w:p w:rsidR="000845BF" w:rsidRDefault="00C856E3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084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36</w:t>
            </w:r>
          </w:p>
          <w:p w:rsidR="000845BF" w:rsidRPr="002C7D8C" w:rsidRDefault="00C856E3" w:rsidP="000845BF">
            <w:pPr>
              <w:shd w:val="clear" w:color="auto" w:fill="FFFFFF"/>
              <w:tabs>
                <w:tab w:val="left" w:pos="830"/>
              </w:tabs>
              <w:spacing w:before="1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8</w:t>
            </w:r>
            <w:r w:rsidR="00084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57</w:t>
            </w:r>
          </w:p>
        </w:tc>
      </w:tr>
      <w:tr w:rsidR="002C7D8C" w:rsidRPr="004A1E3D" w:rsidTr="009F7C45">
        <w:trPr>
          <w:trHeight w:val="1038"/>
        </w:trPr>
        <w:tc>
          <w:tcPr>
            <w:tcW w:w="2369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Квалификационные категории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высшая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первая</w:t>
            </w:r>
          </w:p>
          <w:p w:rsidR="002C7D8C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вторая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подтверждение 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нет категории</w:t>
            </w:r>
          </w:p>
        </w:tc>
        <w:tc>
          <w:tcPr>
            <w:tcW w:w="1701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1/7%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9/60%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3/20%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2/13%</w:t>
            </w:r>
          </w:p>
        </w:tc>
        <w:tc>
          <w:tcPr>
            <w:tcW w:w="1365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1/6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8/48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1/6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5/40</w:t>
            </w:r>
          </w:p>
        </w:tc>
        <w:tc>
          <w:tcPr>
            <w:tcW w:w="1577" w:type="dxa"/>
          </w:tcPr>
          <w:p w:rsidR="002C7D8C" w:rsidRDefault="00C856E3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0\0</w:t>
            </w:r>
          </w:p>
          <w:p w:rsidR="00C856E3" w:rsidRDefault="00C856E3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7\50</w:t>
            </w:r>
          </w:p>
          <w:p w:rsidR="00C856E3" w:rsidRDefault="00C856E3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856E3" w:rsidRDefault="00C856E3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4\29</w:t>
            </w:r>
          </w:p>
          <w:p w:rsidR="00C856E3" w:rsidRDefault="00C856E3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3\21</w:t>
            </w:r>
          </w:p>
          <w:p w:rsidR="00C856E3" w:rsidRPr="002C7D8C" w:rsidRDefault="00C856E3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C7D8C" w:rsidRPr="004A1E3D" w:rsidTr="009F7C45">
        <w:trPr>
          <w:trHeight w:val="1622"/>
        </w:trPr>
        <w:tc>
          <w:tcPr>
            <w:tcW w:w="2369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Возраст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20-30 лет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31-40 лет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41-55</w:t>
            </w:r>
          </w:p>
          <w:p w:rsidR="002C7D8C" w:rsidRPr="004A1E3D" w:rsidRDefault="002C7D8C" w:rsidP="009F7C45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свыше 55 лет</w:t>
            </w:r>
          </w:p>
        </w:tc>
        <w:tc>
          <w:tcPr>
            <w:tcW w:w="1701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3/20%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7/47%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5/33%</w:t>
            </w:r>
          </w:p>
        </w:tc>
        <w:tc>
          <w:tcPr>
            <w:tcW w:w="1365" w:type="dxa"/>
          </w:tcPr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4/27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6/40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5/33</w:t>
            </w:r>
          </w:p>
          <w:p w:rsidR="002C7D8C" w:rsidRPr="002C7D8C" w:rsidRDefault="002C7D8C" w:rsidP="00934A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77" w:type="dxa"/>
          </w:tcPr>
          <w:p w:rsidR="002C7D8C" w:rsidRDefault="00C856E3" w:rsidP="00C856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0\0</w:t>
            </w:r>
          </w:p>
          <w:p w:rsidR="00C856E3" w:rsidRDefault="00C856E3" w:rsidP="00C856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4\</w:t>
            </w:r>
            <w:r w:rsidR="00934A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</w:p>
          <w:p w:rsidR="00C856E3" w:rsidRDefault="00C856E3" w:rsidP="00C856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5\36</w:t>
            </w:r>
          </w:p>
          <w:p w:rsidR="00C856E3" w:rsidRPr="002C7D8C" w:rsidRDefault="00C856E3" w:rsidP="00C856E3">
            <w:pPr>
              <w:shd w:val="clear" w:color="auto" w:fill="FFFFFF"/>
              <w:tabs>
                <w:tab w:val="left" w:pos="830"/>
              </w:tabs>
              <w:spacing w:before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5\36</w:t>
            </w:r>
          </w:p>
        </w:tc>
      </w:tr>
    </w:tbl>
    <w:p w:rsidR="000F2431" w:rsidRPr="004A1E3D" w:rsidRDefault="000F2431" w:rsidP="000F2431">
      <w:pPr>
        <w:shd w:val="clear" w:color="auto" w:fill="FFFFFF"/>
        <w:tabs>
          <w:tab w:val="left" w:pos="830"/>
        </w:tabs>
        <w:spacing w:before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C7D8C" w:rsidRDefault="002C7D8C" w:rsidP="002C7D8C"/>
    <w:p w:rsidR="000F2431" w:rsidRPr="00B95FB7" w:rsidRDefault="000F2431" w:rsidP="000F2431">
      <w:pPr>
        <w:rPr>
          <w:rFonts w:ascii="Times New Roman" w:hAnsi="Times New Roman" w:cs="Times New Roman"/>
          <w:b/>
          <w:color w:val="333333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spacing w:before="1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5.</w:t>
      </w:r>
      <w:r w:rsidRPr="00B95FB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95FB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ФИНАНСОВОЕ ОБЕСПЕЧЕНИЕ ФУНКЦИОНИРОВАНИЯ И РАЗВИТИЯ</w:t>
      </w:r>
      <w:r w:rsidRPr="00B95F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ОБЩЕОБРАЗОВАТЕЛЬНОГО УЧРЕЖДЕНИЯ.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830"/>
        </w:tabs>
        <w:spacing w:before="1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7"/>
          <w:sz w:val="28"/>
          <w:szCs w:val="28"/>
        </w:rPr>
        <w:t>(основные данные по получаемому бюджетному фи</w:t>
      </w:r>
      <w:r w:rsidRPr="00B95FB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нансированию, привлеченным внебюджетным сред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ствам, основным направлениям их расходования);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D31AD" w:rsidRPr="007D31AD" w:rsidRDefault="000F2431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7D31AD" w:rsidRPr="00FB73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Источником финансирования является консолидированный бюджет, основными составляющими которого являются федеральный бюджет, областной бюджет, муниципальный бюджет и внебюджетные поступления.  </w:t>
      </w:r>
      <w:r w:rsidR="007D31AD" w:rsidRPr="007D31AD">
        <w:rPr>
          <w:rFonts w:ascii="Times New Roman" w:hAnsi="Times New Roman" w:cs="Times New Roman"/>
          <w:spacing w:val="-3"/>
          <w:sz w:val="28"/>
          <w:szCs w:val="28"/>
        </w:rPr>
        <w:t xml:space="preserve">За отчетный период учреждение профинансировано на общую сумму  12 606 292,40р. </w:t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D31AD">
        <w:rPr>
          <w:rFonts w:ascii="Times New Roman" w:hAnsi="Times New Roman" w:cs="Times New Roman"/>
          <w:spacing w:val="-3"/>
          <w:sz w:val="28"/>
          <w:szCs w:val="28"/>
        </w:rPr>
        <w:t>Соотношение по бюджетам выглядит следующим образом:</w:t>
      </w:r>
    </w:p>
    <w:p w:rsid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D31AD" w:rsidRP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7D31AD">
        <w:rPr>
          <w:rFonts w:ascii="Times New Roman" w:hAnsi="Times New Roman" w:cs="Times New Roman"/>
          <w:spacing w:val="-3"/>
          <w:sz w:val="28"/>
          <w:szCs w:val="28"/>
        </w:rPr>
        <w:t>федеральный – 96 827,81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руб.</w:t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7D31AD">
        <w:rPr>
          <w:rFonts w:ascii="Times New Roman" w:hAnsi="Times New Roman" w:cs="Times New Roman"/>
          <w:spacing w:val="-3"/>
          <w:sz w:val="28"/>
          <w:szCs w:val="28"/>
        </w:rPr>
        <w:t>областной – 7 533 147,90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руб.</w:t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7D31AD">
        <w:rPr>
          <w:rFonts w:ascii="Times New Roman" w:hAnsi="Times New Roman" w:cs="Times New Roman"/>
          <w:spacing w:val="-3"/>
          <w:sz w:val="28"/>
          <w:szCs w:val="28"/>
        </w:rPr>
        <w:t>муниципальный – 4 648 769,90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руб.</w:t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7D31AD">
        <w:rPr>
          <w:rFonts w:ascii="Times New Roman" w:hAnsi="Times New Roman" w:cs="Times New Roman"/>
          <w:spacing w:val="-3"/>
          <w:sz w:val="28"/>
          <w:szCs w:val="28"/>
        </w:rPr>
        <w:t>внебюджетные – 327 546,79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руб.</w:t>
      </w:r>
    </w:p>
    <w:p w:rsidR="000F2431" w:rsidRDefault="000F2431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31B3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4572000" cy="2809876"/>
            <wp:effectExtent l="19050" t="0" r="19050" b="9524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331B3" w:rsidRDefault="004331B3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  <w:u w:val="single"/>
        </w:rPr>
        <w:t>Основные показатели расходования бюджета</w:t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  <w:u w:val="single"/>
        </w:rPr>
        <w:t>( по итогам 2013 финансового года):</w:t>
      </w:r>
    </w:p>
    <w:p w:rsid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7D31AD" w:rsidRP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>Оплата труда и начисления  – 9 241 225,57рублей;</w:t>
      </w:r>
    </w:p>
    <w:p w:rsid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7D31AD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>Коммунальные услуги -  2 011 542,03 рублей;</w:t>
      </w:r>
    </w:p>
    <w:p w:rsid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7D31AD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>Услуги связи – 61 487,04 рубль;</w:t>
      </w:r>
    </w:p>
    <w:p w:rsid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7D31AD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>Канц и Хозрасходы – 57 390,26 рублей;</w:t>
      </w:r>
    </w:p>
    <w:p w:rsid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</w:p>
    <w:p w:rsidR="007D31AD" w:rsidRPr="007D31AD" w:rsidRDefault="007D31AD" w:rsidP="007D31AD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>Питание учащихся – 417 598,51 рублей;</w:t>
      </w:r>
    </w:p>
    <w:p w:rsid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</w:p>
    <w:p w:rsidR="000F2431" w:rsidRP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D31AD">
        <w:rPr>
          <w:rFonts w:ascii="Times New Roman" w:hAnsi="Times New Roman" w:cs="Times New Roman"/>
          <w:spacing w:val="-4"/>
          <w:sz w:val="28"/>
          <w:szCs w:val="28"/>
        </w:rPr>
        <w:t>Укрепление материально-технической базы – 70 000,00рублей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B95FB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0F2431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6. РЕЖИМ ОБУЧЕНИЯ.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08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0F2431" w:rsidRDefault="000F2431" w:rsidP="000F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sz w:val="28"/>
          <w:szCs w:val="28"/>
        </w:rPr>
        <w:t xml:space="preserve">Школа работает в режиме пятидневной рабочей недели, в соответствии с Годовым календарным учебным графиком , утвержденным приказом директора по школе и согласованным с председателем Комитета по образованию администрации Волховского муниципального района. </w:t>
      </w:r>
    </w:p>
    <w:p w:rsidR="000F2431" w:rsidRPr="00B95FB7" w:rsidRDefault="000F2431" w:rsidP="000F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431" w:rsidRPr="00B230B7" w:rsidRDefault="000F2431" w:rsidP="000F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B7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0F2431" w:rsidRDefault="000F2431" w:rsidP="000F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B7">
        <w:rPr>
          <w:rFonts w:ascii="Times New Roman" w:hAnsi="Times New Roman" w:cs="Times New Roman"/>
          <w:b/>
          <w:sz w:val="28"/>
          <w:szCs w:val="28"/>
        </w:rPr>
        <w:t>МОБУ «Селивановская основная об</w:t>
      </w:r>
      <w:r w:rsidR="00934AE3">
        <w:rPr>
          <w:rFonts w:ascii="Times New Roman" w:hAnsi="Times New Roman" w:cs="Times New Roman"/>
          <w:b/>
          <w:sz w:val="28"/>
          <w:szCs w:val="28"/>
        </w:rPr>
        <w:t>щеобразовательная школа» на 2013-2014</w:t>
      </w:r>
      <w:r w:rsidRPr="00B230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2431" w:rsidRDefault="000F2431" w:rsidP="000F2431">
      <w:pPr>
        <w:jc w:val="center"/>
        <w:rPr>
          <w:rFonts w:ascii="Calibri" w:hAnsi="Calibri"/>
          <w:sz w:val="28"/>
          <w:szCs w:val="28"/>
        </w:rPr>
      </w:pPr>
    </w:p>
    <w:p w:rsidR="000F2431" w:rsidRDefault="000F2431" w:rsidP="000F2431">
      <w:pPr>
        <w:jc w:val="center"/>
        <w:rPr>
          <w:rFonts w:ascii="Calibri" w:hAnsi="Calibri"/>
          <w:sz w:val="28"/>
          <w:szCs w:val="28"/>
        </w:rPr>
      </w:pPr>
    </w:p>
    <w:p w:rsidR="000F2431" w:rsidRPr="00EE5DCC" w:rsidRDefault="000F2431" w:rsidP="000F2431">
      <w:pPr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                   СОГЛАСОВАНО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</w:t>
      </w:r>
      <w:r w:rsidRPr="00EE5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 АЮ</w:t>
      </w:r>
      <w:r w:rsidRPr="00EE5DCC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</w:t>
      </w:r>
    </w:p>
    <w:p w:rsidR="000F2431" w:rsidRPr="00EE5DCC" w:rsidRDefault="000F2431" w:rsidP="000F2431">
      <w:pPr>
        <w:contextualSpacing/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Председатель    Комитета   по        образованию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E5DCC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</w:t>
      </w:r>
      <w:r w:rsidRPr="00EE5DCC">
        <w:rPr>
          <w:rFonts w:ascii="Times New Roman" w:hAnsi="Times New Roman" w:cs="Times New Roman"/>
        </w:rPr>
        <w:t xml:space="preserve">МОБУ </w:t>
      </w:r>
      <w:r>
        <w:rPr>
          <w:rFonts w:ascii="Times New Roman" w:hAnsi="Times New Roman" w:cs="Times New Roman"/>
        </w:rPr>
        <w:t xml:space="preserve">      </w:t>
      </w:r>
      <w:r w:rsidRPr="00EE5DCC">
        <w:rPr>
          <w:rFonts w:ascii="Times New Roman" w:hAnsi="Times New Roman" w:cs="Times New Roman"/>
        </w:rPr>
        <w:t xml:space="preserve">«Селивановская                                      </w:t>
      </w:r>
    </w:p>
    <w:p w:rsidR="000F2431" w:rsidRDefault="000F2431" w:rsidP="000F2431">
      <w:pPr>
        <w:contextualSpacing/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E5DCC">
        <w:rPr>
          <w:rFonts w:ascii="Times New Roman" w:hAnsi="Times New Roman" w:cs="Times New Roman"/>
        </w:rPr>
        <w:t xml:space="preserve"> основная    общеобразовательная школа»</w:t>
      </w:r>
    </w:p>
    <w:p w:rsidR="000F2431" w:rsidRPr="00EE5DCC" w:rsidRDefault="000F2431" w:rsidP="000F2431">
      <w:pPr>
        <w:contextualSpacing/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администрации   Волховского  муниципального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EE5DCC">
        <w:rPr>
          <w:rFonts w:ascii="Times New Roman" w:hAnsi="Times New Roman" w:cs="Times New Roman"/>
        </w:rPr>
        <w:t xml:space="preserve"> С.А. Умнова                                                                                                                                                                                                     </w:t>
      </w:r>
    </w:p>
    <w:p w:rsidR="000F2431" w:rsidRPr="00EE5DCC" w:rsidRDefault="000F2431" w:rsidP="000F2431">
      <w:pPr>
        <w:contextualSpacing/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lastRenderedPageBreak/>
        <w:t xml:space="preserve">района _____________________    С.В.  Конева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E5DCC">
        <w:rPr>
          <w:rFonts w:ascii="Times New Roman" w:hAnsi="Times New Roman" w:cs="Times New Roman"/>
        </w:rPr>
        <w:t xml:space="preserve">приказ     № 128  </w:t>
      </w:r>
      <w:r>
        <w:rPr>
          <w:rFonts w:ascii="Times New Roman" w:hAnsi="Times New Roman" w:cs="Times New Roman"/>
        </w:rPr>
        <w:t xml:space="preserve">       </w:t>
      </w:r>
      <w:r w:rsidRPr="00EE5DC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</w:t>
      </w:r>
      <w:r w:rsidRPr="00EE5DCC">
        <w:rPr>
          <w:rFonts w:ascii="Times New Roman" w:hAnsi="Times New Roman" w:cs="Times New Roman"/>
        </w:rPr>
        <w:t xml:space="preserve"> 31.08.2012г    </w:t>
      </w:r>
    </w:p>
    <w:p w:rsidR="000F2431" w:rsidRPr="00EE5DCC" w:rsidRDefault="000F2431" w:rsidP="000F2431">
      <w:pPr>
        <w:contextualSpacing/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0F2431" w:rsidRPr="00EE5DCC" w:rsidRDefault="000F2431" w:rsidP="000F2431">
      <w:pPr>
        <w:contextualSpacing/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Рассмотрен       на      заседании          </w:t>
      </w:r>
    </w:p>
    <w:p w:rsidR="000F2431" w:rsidRDefault="000F2431" w:rsidP="000F2431">
      <w:pPr>
        <w:contextualSpacing/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Педагогического             совета</w:t>
      </w:r>
      <w:r w:rsidRPr="00EE5DC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F2431" w:rsidRPr="00EE5DCC" w:rsidRDefault="000F2431" w:rsidP="000F24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(протокол № 1 от 30.08.2012 г.)</w:t>
      </w:r>
      <w:r w:rsidRPr="00EE5DCC">
        <w:rPr>
          <w:rFonts w:ascii="Times New Roman" w:hAnsi="Times New Roman" w:cs="Times New Roman"/>
        </w:rPr>
        <w:t xml:space="preserve">                                                    </w:t>
      </w:r>
    </w:p>
    <w:p w:rsidR="000F2431" w:rsidRPr="00EE5DCC" w:rsidRDefault="000F2431" w:rsidP="000F2431">
      <w:pPr>
        <w:rPr>
          <w:rFonts w:ascii="Times New Roman" w:hAnsi="Times New Roman" w:cs="Times New Roman"/>
        </w:rPr>
      </w:pPr>
      <w:r w:rsidRPr="00EE5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0F2431" w:rsidRPr="00CC7356" w:rsidRDefault="000F2431" w:rsidP="000F2431">
      <w:pPr>
        <w:jc w:val="center"/>
        <w:rPr>
          <w:rFonts w:ascii="Calibri" w:hAnsi="Calibri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417"/>
        <w:gridCol w:w="567"/>
        <w:gridCol w:w="1134"/>
        <w:gridCol w:w="1843"/>
        <w:gridCol w:w="1843"/>
        <w:gridCol w:w="1701"/>
      </w:tblGrid>
      <w:tr w:rsidR="009B1CBF" w:rsidRPr="00FE015C" w:rsidTr="00A45717">
        <w:trPr>
          <w:trHeight w:val="545"/>
        </w:trPr>
        <w:tc>
          <w:tcPr>
            <w:tcW w:w="1844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15C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1417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15C">
              <w:rPr>
                <w:rFonts w:ascii="Times New Roman" w:hAnsi="Times New Roman" w:cs="Times New Roman"/>
                <w:b/>
              </w:rPr>
              <w:t>Дошкольная группа</w:t>
            </w:r>
          </w:p>
        </w:tc>
        <w:tc>
          <w:tcPr>
            <w:tcW w:w="3544" w:type="dxa"/>
            <w:gridSpan w:val="3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15C">
              <w:rPr>
                <w:rFonts w:ascii="Times New Roman" w:hAnsi="Times New Roman" w:cs="Times New Roman"/>
                <w:b/>
              </w:rPr>
              <w:t>2-4 классы</w:t>
            </w:r>
          </w:p>
        </w:tc>
        <w:tc>
          <w:tcPr>
            <w:tcW w:w="1843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5-8</w:t>
            </w:r>
            <w:r w:rsidRPr="00FE015C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701" w:type="dxa"/>
          </w:tcPr>
          <w:p w:rsidR="009B1CBF" w:rsidRPr="00FE015C" w:rsidRDefault="009B1CBF" w:rsidP="009F7C45">
            <w:pPr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  <w:r w:rsidRPr="00FE015C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0F2431" w:rsidRPr="00FE015C" w:rsidTr="009F7C45">
        <w:trPr>
          <w:trHeight w:val="1440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015C">
              <w:rPr>
                <w:rFonts w:ascii="Times New Roman" w:hAnsi="Times New Roman" w:cs="Times New Roman"/>
                <w:b/>
                <w:u w:val="single"/>
              </w:rPr>
              <w:t>Образовательные программы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E015C">
              <w:rPr>
                <w:rFonts w:ascii="Times New Roman" w:hAnsi="Times New Roman" w:cs="Times New Roman"/>
                <w:b/>
                <w:u w:val="single"/>
              </w:rPr>
              <w:t xml:space="preserve"> (в соответствии с лицензией)</w:t>
            </w:r>
          </w:p>
        </w:tc>
        <w:tc>
          <w:tcPr>
            <w:tcW w:w="1417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 xml:space="preserve">«Программа воспитания и обучения в детском саду» под ред. М.А. Васильевой </w:t>
            </w:r>
          </w:p>
        </w:tc>
        <w:tc>
          <w:tcPr>
            <w:tcW w:w="3544" w:type="dxa"/>
            <w:gridSpan w:val="3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3544" w:type="dxa"/>
            <w:gridSpan w:val="2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</w:tr>
      <w:tr w:rsidR="000F2431" w:rsidRPr="00FE015C" w:rsidTr="009F7C45">
        <w:trPr>
          <w:trHeight w:val="720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015C">
              <w:rPr>
                <w:rFonts w:ascii="Times New Roman" w:hAnsi="Times New Roman" w:cs="Times New Roman"/>
                <w:b/>
                <w:u w:val="single"/>
              </w:rPr>
              <w:t>Дополнительные образовательные программы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  <w:gridSpan w:val="6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Физкультурно – спортивной и художественно – эстетической  направленности</w:t>
            </w:r>
          </w:p>
        </w:tc>
      </w:tr>
      <w:tr w:rsidR="009B1CBF" w:rsidRPr="00FE015C" w:rsidTr="00A45717">
        <w:trPr>
          <w:trHeight w:val="575"/>
        </w:trPr>
        <w:tc>
          <w:tcPr>
            <w:tcW w:w="1844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015C">
              <w:rPr>
                <w:rFonts w:ascii="Times New Roman" w:hAnsi="Times New Roman" w:cs="Times New Roman"/>
                <w:b/>
                <w:u w:val="single"/>
              </w:rPr>
              <w:t>Этапы образовательного процесса</w:t>
            </w:r>
          </w:p>
        </w:tc>
        <w:tc>
          <w:tcPr>
            <w:tcW w:w="1417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31" w:rsidRPr="00FE015C" w:rsidTr="009F7C45">
        <w:trPr>
          <w:trHeight w:val="454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8505" w:type="dxa"/>
            <w:gridSpan w:val="6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01 сентября</w:t>
            </w:r>
          </w:p>
        </w:tc>
      </w:tr>
      <w:tr w:rsidR="009B1CBF" w:rsidRPr="00FE015C" w:rsidTr="00A45717">
        <w:trPr>
          <w:trHeight w:val="545"/>
        </w:trPr>
        <w:tc>
          <w:tcPr>
            <w:tcW w:w="1844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1417" w:type="dxa"/>
          </w:tcPr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FE01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  </w:t>
            </w:r>
            <w:r w:rsidRPr="00FE01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E015C">
              <w:rPr>
                <w:rFonts w:ascii="Times New Roman" w:hAnsi="Times New Roman" w:cs="Times New Roman"/>
              </w:rPr>
              <w:t>34</w:t>
            </w:r>
          </w:p>
        </w:tc>
      </w:tr>
      <w:tr w:rsidR="000F2431" w:rsidRPr="00FE015C" w:rsidTr="009F7C45">
        <w:trPr>
          <w:trHeight w:val="283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8505" w:type="dxa"/>
            <w:gridSpan w:val="6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5 дней</w:t>
            </w:r>
          </w:p>
        </w:tc>
      </w:tr>
      <w:tr w:rsidR="009B1CBF" w:rsidRPr="00FE015C" w:rsidTr="00A45717">
        <w:trPr>
          <w:trHeight w:val="545"/>
        </w:trPr>
        <w:tc>
          <w:tcPr>
            <w:tcW w:w="1844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417" w:type="dxa"/>
          </w:tcPr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приказам министерства </w:t>
            </w:r>
            <w:r w:rsidRPr="00FE015C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РФ и КОПО Ленинградской</w:t>
            </w:r>
            <w:r w:rsidRPr="00FE015C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0F2431" w:rsidRPr="00FE015C" w:rsidTr="009F7C45">
        <w:trPr>
          <w:trHeight w:val="828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Итоговая аттестация переводных классов</w:t>
            </w:r>
          </w:p>
        </w:tc>
        <w:tc>
          <w:tcPr>
            <w:tcW w:w="1417" w:type="dxa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5"/>
          </w:tcPr>
          <w:p w:rsidR="000F2431" w:rsidRPr="009B1CBF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с  15 по 25</w:t>
            </w:r>
            <w:r w:rsidR="00934AE3" w:rsidRPr="009B1CBF">
              <w:rPr>
                <w:rFonts w:ascii="Times New Roman" w:hAnsi="Times New Roman" w:cs="Times New Roman"/>
              </w:rPr>
              <w:t xml:space="preserve"> мая  2014</w:t>
            </w:r>
            <w:r w:rsidR="000F2431" w:rsidRPr="009B1C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B1CBF" w:rsidRPr="00FE015C" w:rsidTr="00A45717">
        <w:trPr>
          <w:trHeight w:val="545"/>
        </w:trPr>
        <w:tc>
          <w:tcPr>
            <w:tcW w:w="1844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417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9B1CBF" w:rsidRPr="009B1CBF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843" w:type="dxa"/>
          </w:tcPr>
          <w:p w:rsidR="009B1CBF" w:rsidRPr="009B1CBF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701" w:type="dxa"/>
          </w:tcPr>
          <w:p w:rsidR="009B1CBF" w:rsidRPr="009B1CBF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B1CBF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9B1CBF" w:rsidRPr="00FE015C" w:rsidTr="00A45717">
        <w:trPr>
          <w:trHeight w:val="1680"/>
        </w:trPr>
        <w:tc>
          <w:tcPr>
            <w:tcW w:w="1844" w:type="dxa"/>
          </w:tcPr>
          <w:p w:rsidR="009B1CBF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Каникулы:</w:t>
            </w:r>
          </w:p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Осенние (8 к/дней)</w:t>
            </w:r>
          </w:p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Зимние (12  к/дней)</w:t>
            </w:r>
          </w:p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Весенние (10  к/дней)</w:t>
            </w:r>
          </w:p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 xml:space="preserve">Летние </w:t>
            </w:r>
          </w:p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Дополнительные (7 к/дней)</w:t>
            </w:r>
          </w:p>
        </w:tc>
        <w:tc>
          <w:tcPr>
            <w:tcW w:w="1417" w:type="dxa"/>
          </w:tcPr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</w:p>
          <w:p w:rsidR="009B1CBF" w:rsidRPr="00FE015C" w:rsidRDefault="009B1CBF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9B1CBF" w:rsidRPr="006D1FAF" w:rsidRDefault="009B1CBF" w:rsidP="009F7C45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04.11.13 -11.11.13</w:t>
            </w: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30.12.13-10.01.14</w:t>
            </w: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24.03.14-02.04.14</w:t>
            </w: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01.06.14-31.08.13</w:t>
            </w:r>
          </w:p>
          <w:p w:rsidR="009B1CBF" w:rsidRPr="006D1FAF" w:rsidRDefault="009B1CBF" w:rsidP="009F7C45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843" w:type="dxa"/>
          </w:tcPr>
          <w:p w:rsid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04.11.13 -11.11.13</w:t>
            </w: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30.12.13-10.01.14</w:t>
            </w: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24.03.14-02.04.14</w:t>
            </w:r>
          </w:p>
          <w:p w:rsidR="009B1CBF" w:rsidRPr="009B1CBF" w:rsidRDefault="009B1CBF" w:rsidP="009B1CBF">
            <w:pPr>
              <w:jc w:val="center"/>
              <w:rPr>
                <w:rFonts w:ascii="Times New Roman" w:hAnsi="Times New Roman" w:cs="Times New Roman"/>
              </w:rPr>
            </w:pPr>
            <w:r w:rsidRPr="009B1CBF">
              <w:rPr>
                <w:rFonts w:ascii="Times New Roman" w:hAnsi="Times New Roman" w:cs="Times New Roman"/>
              </w:rPr>
              <w:t>01.06.14-31.08.13</w:t>
            </w:r>
          </w:p>
          <w:p w:rsidR="009B1CBF" w:rsidRPr="006D1FAF" w:rsidRDefault="009B1CBF" w:rsidP="009F7C45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701" w:type="dxa"/>
          </w:tcPr>
          <w:p w:rsidR="009B1CBF" w:rsidRPr="006D1FAF" w:rsidRDefault="009B1CBF" w:rsidP="009F7C45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0F2431" w:rsidRPr="00FE015C" w:rsidTr="009F7C45">
        <w:trPr>
          <w:trHeight w:val="520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Праздничные дни: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Новый год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Рождество Христово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 xml:space="preserve">День защитника </w:t>
            </w:r>
            <w:r w:rsidRPr="00FE015C">
              <w:rPr>
                <w:rFonts w:ascii="Times New Roman" w:hAnsi="Times New Roman" w:cs="Times New Roman"/>
              </w:rPr>
              <w:lastRenderedPageBreak/>
              <w:t>Отечества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Праздник Весны и Труда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День Победы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День России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6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4 ноября</w:t>
            </w:r>
            <w:r w:rsidR="009B1CBF">
              <w:rPr>
                <w:rFonts w:ascii="Times New Roman" w:hAnsi="Times New Roman" w:cs="Times New Roman"/>
              </w:rPr>
              <w:t xml:space="preserve"> ( выходные 2-4 ноября , без переноса)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9B1CBF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января ( выходные 1-8 января , с переносом)</w:t>
            </w:r>
            <w:r w:rsidR="000F2431" w:rsidRPr="00FE015C">
              <w:rPr>
                <w:rFonts w:ascii="Times New Roman" w:hAnsi="Times New Roman" w:cs="Times New Roman"/>
              </w:rPr>
              <w:t>января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23 февраля</w:t>
            </w:r>
            <w:r w:rsidR="009B1CBF">
              <w:rPr>
                <w:rFonts w:ascii="Times New Roman" w:hAnsi="Times New Roman" w:cs="Times New Roman"/>
              </w:rPr>
              <w:t xml:space="preserve"> ( выходные 22-23 февраля , с переносом)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8 марта</w:t>
            </w:r>
            <w:r w:rsidR="009B1CBF">
              <w:rPr>
                <w:rFonts w:ascii="Times New Roman" w:hAnsi="Times New Roman" w:cs="Times New Roman"/>
              </w:rPr>
              <w:t xml:space="preserve"> ( выходные 8-10 марта , с переносом)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мая </w:t>
            </w:r>
            <w:r w:rsidR="009B1CBF">
              <w:rPr>
                <w:rFonts w:ascii="Times New Roman" w:hAnsi="Times New Roman" w:cs="Times New Roman"/>
              </w:rPr>
              <w:t xml:space="preserve"> ( выходные 1-4 мая , с переносом)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9 мая</w:t>
            </w:r>
            <w:r w:rsidR="009B1CBF">
              <w:rPr>
                <w:rFonts w:ascii="Times New Roman" w:hAnsi="Times New Roman" w:cs="Times New Roman"/>
              </w:rPr>
              <w:t xml:space="preserve"> ( выходные 9-11 мая , с переносом)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E015C">
              <w:rPr>
                <w:rFonts w:ascii="Times New Roman" w:hAnsi="Times New Roman" w:cs="Times New Roman"/>
              </w:rPr>
              <w:t xml:space="preserve"> июня </w:t>
            </w:r>
            <w:r w:rsidR="009B1CBF">
              <w:rPr>
                <w:rFonts w:ascii="Times New Roman" w:hAnsi="Times New Roman" w:cs="Times New Roman"/>
              </w:rPr>
              <w:t>( выходные 12-15 июня, с переносом)</w:t>
            </w:r>
          </w:p>
        </w:tc>
      </w:tr>
      <w:tr w:rsidR="00F61CB4" w:rsidRPr="00FE015C" w:rsidTr="00A45717">
        <w:trPr>
          <w:trHeight w:val="540"/>
        </w:trPr>
        <w:tc>
          <w:tcPr>
            <w:tcW w:w="1844" w:type="dxa"/>
          </w:tcPr>
          <w:p w:rsidR="00F61CB4" w:rsidRPr="00FE015C" w:rsidRDefault="00F61CB4" w:rsidP="009F7C45">
            <w:pPr>
              <w:rPr>
                <w:rFonts w:ascii="Times New Roman" w:hAnsi="Times New Roman" w:cs="Times New Roman"/>
              </w:rPr>
            </w:pP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015C">
              <w:rPr>
                <w:rFonts w:ascii="Times New Roman" w:hAnsi="Times New Roman" w:cs="Times New Roman"/>
                <w:b/>
                <w:u w:val="single"/>
              </w:rPr>
              <w:t>Регламентация учебного процесса</w:t>
            </w:r>
          </w:p>
        </w:tc>
        <w:tc>
          <w:tcPr>
            <w:tcW w:w="1984" w:type="dxa"/>
            <w:gridSpan w:val="2"/>
          </w:tcPr>
          <w:p w:rsidR="00F61CB4" w:rsidRPr="00FE015C" w:rsidRDefault="00F61CB4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CB4" w:rsidRPr="00FE015C" w:rsidTr="00A45717">
        <w:trPr>
          <w:trHeight w:val="380"/>
        </w:trPr>
        <w:tc>
          <w:tcPr>
            <w:tcW w:w="1844" w:type="dxa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Продолжительность занятий</w:t>
            </w:r>
          </w:p>
          <w:p w:rsidR="00F61CB4" w:rsidRPr="00FE015C" w:rsidRDefault="00F61CB4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25 - 30 минут</w:t>
            </w:r>
          </w:p>
        </w:tc>
        <w:tc>
          <w:tcPr>
            <w:tcW w:w="6521" w:type="dxa"/>
            <w:gridSpan w:val="4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45 минут</w:t>
            </w:r>
          </w:p>
        </w:tc>
      </w:tr>
      <w:tr w:rsidR="000F2431" w:rsidRPr="00FE015C" w:rsidTr="009F7C45">
        <w:trPr>
          <w:trHeight w:val="540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Начало занятий</w:t>
            </w: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6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9.00</w:t>
            </w:r>
          </w:p>
        </w:tc>
      </w:tr>
      <w:tr w:rsidR="000F2431" w:rsidRPr="00FE015C" w:rsidTr="009F7C45">
        <w:trPr>
          <w:trHeight w:val="360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Физическая зарядка</w:t>
            </w:r>
          </w:p>
        </w:tc>
        <w:tc>
          <w:tcPr>
            <w:tcW w:w="1984" w:type="dxa"/>
            <w:gridSpan w:val="2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8.20-8.35</w:t>
            </w:r>
          </w:p>
        </w:tc>
        <w:tc>
          <w:tcPr>
            <w:tcW w:w="6521" w:type="dxa"/>
            <w:gridSpan w:val="4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08.45-08.55</w:t>
            </w:r>
          </w:p>
        </w:tc>
      </w:tr>
      <w:tr w:rsidR="00F61CB4" w:rsidRPr="00FE015C" w:rsidTr="00A45717">
        <w:trPr>
          <w:trHeight w:val="540"/>
        </w:trPr>
        <w:tc>
          <w:tcPr>
            <w:tcW w:w="1844" w:type="dxa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 урок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Перемена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2 урок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Перемена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3 урок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Перемена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4 урок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Перемена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5 урок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Перемена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6 урок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9.00-9.45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</w:t>
            </w:r>
            <w:r w:rsidRPr="00FE015C">
              <w:rPr>
                <w:rFonts w:ascii="Times New Roman" w:hAnsi="Times New Roman" w:cs="Times New Roman"/>
              </w:rPr>
              <w:t>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10.05-10.5</w:t>
            </w:r>
            <w:r w:rsidRPr="00FE015C">
              <w:rPr>
                <w:rFonts w:ascii="Times New Roman" w:hAnsi="Times New Roman" w:cs="Times New Roman"/>
              </w:rPr>
              <w:t>0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Pr="00FE015C">
              <w:rPr>
                <w:rFonts w:ascii="Times New Roman" w:hAnsi="Times New Roman" w:cs="Times New Roman"/>
              </w:rPr>
              <w:t>0-11.00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11.00-11.45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11.45-11.55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11.55-12.40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12.40-1</w:t>
            </w:r>
            <w:r>
              <w:rPr>
                <w:rFonts w:ascii="Times New Roman" w:hAnsi="Times New Roman" w:cs="Times New Roman"/>
              </w:rPr>
              <w:t>3.00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843" w:type="dxa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9.00-9.45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</w:t>
            </w:r>
            <w:r w:rsidRPr="00FE015C">
              <w:rPr>
                <w:rFonts w:ascii="Times New Roman" w:hAnsi="Times New Roman" w:cs="Times New Roman"/>
              </w:rPr>
              <w:t>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10.05-10.5</w:t>
            </w:r>
            <w:r w:rsidRPr="00FE015C">
              <w:rPr>
                <w:rFonts w:ascii="Times New Roman" w:hAnsi="Times New Roman" w:cs="Times New Roman"/>
              </w:rPr>
              <w:t>0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Pr="00FE015C">
              <w:rPr>
                <w:rFonts w:ascii="Times New Roman" w:hAnsi="Times New Roman" w:cs="Times New Roman"/>
              </w:rPr>
              <w:t>0-11.00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11.00-11.45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11.45-11.55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11.55-12.40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12.40-1</w:t>
            </w:r>
            <w:r>
              <w:rPr>
                <w:rFonts w:ascii="Times New Roman" w:hAnsi="Times New Roman" w:cs="Times New Roman"/>
              </w:rPr>
              <w:t>3.00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13.45-13.55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</w:tcPr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9.00-9.45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</w:t>
            </w:r>
            <w:r w:rsidRPr="00FE015C">
              <w:rPr>
                <w:rFonts w:ascii="Times New Roman" w:hAnsi="Times New Roman" w:cs="Times New Roman"/>
              </w:rPr>
              <w:t>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10.05-10.5</w:t>
            </w:r>
            <w:r w:rsidRPr="00FE015C">
              <w:rPr>
                <w:rFonts w:ascii="Times New Roman" w:hAnsi="Times New Roman" w:cs="Times New Roman"/>
              </w:rPr>
              <w:t>0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Pr="00FE015C">
              <w:rPr>
                <w:rFonts w:ascii="Times New Roman" w:hAnsi="Times New Roman" w:cs="Times New Roman"/>
              </w:rPr>
              <w:t>0-11.00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11.00-11.45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11.45-11.55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11.55-12.40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12.40-1</w:t>
            </w:r>
            <w:r>
              <w:rPr>
                <w:rFonts w:ascii="Times New Roman" w:hAnsi="Times New Roman" w:cs="Times New Roman"/>
              </w:rPr>
              <w:t>3.00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13.45-13.55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</w:t>
            </w:r>
          </w:p>
        </w:tc>
      </w:tr>
      <w:tr w:rsidR="00F61CB4" w:rsidRPr="00FE015C" w:rsidTr="00A45717">
        <w:trPr>
          <w:trHeight w:val="3220"/>
        </w:trPr>
        <w:tc>
          <w:tcPr>
            <w:tcW w:w="1844" w:type="dxa"/>
          </w:tcPr>
          <w:p w:rsidR="00F61CB4" w:rsidRDefault="00F61CB4" w:rsidP="009F7C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230B7">
              <w:rPr>
                <w:rFonts w:ascii="Times New Roman" w:hAnsi="Times New Roman" w:cs="Times New Roman"/>
                <w:u w:val="single"/>
              </w:rPr>
              <w:t>Спортивный зал</w:t>
            </w:r>
          </w:p>
          <w:p w:rsidR="00F61CB4" w:rsidRPr="00B230B7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30B7">
              <w:rPr>
                <w:rFonts w:ascii="Times New Roman" w:hAnsi="Times New Roman" w:cs="Times New Roman"/>
              </w:rPr>
              <w:t>роки физического воспитания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Начало работы секций и кружков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работы спортивных секций и кружков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секции дополнительного образования</w:t>
            </w: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6"/>
          </w:tcPr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9.00-14.40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с  15.30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</w:t>
            </w: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F61CB4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F61CB4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</w:tr>
      <w:tr w:rsidR="000F2431" w:rsidRPr="00FE015C" w:rsidTr="009F7C45">
        <w:trPr>
          <w:trHeight w:val="550"/>
        </w:trPr>
        <w:tc>
          <w:tcPr>
            <w:tcW w:w="1844" w:type="dxa"/>
          </w:tcPr>
          <w:p w:rsidR="000F2431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8505" w:type="dxa"/>
            <w:gridSpan w:val="6"/>
          </w:tcPr>
          <w:p w:rsidR="000F2431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– 9.35-10.05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- 12.30 -13.00</w:t>
            </w:r>
          </w:p>
        </w:tc>
      </w:tr>
      <w:tr w:rsidR="000F2431" w:rsidRPr="00FE015C" w:rsidTr="009F7C45">
        <w:trPr>
          <w:trHeight w:val="500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015C">
              <w:rPr>
                <w:rFonts w:ascii="Times New Roman" w:hAnsi="Times New Roman" w:cs="Times New Roman"/>
                <w:b/>
                <w:u w:val="single"/>
              </w:rPr>
              <w:t>Летняя работа</w:t>
            </w: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31" w:rsidRPr="00FE015C" w:rsidTr="009F7C45">
        <w:trPr>
          <w:trHeight w:val="580"/>
        </w:trPr>
        <w:tc>
          <w:tcPr>
            <w:tcW w:w="184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E015C">
              <w:rPr>
                <w:rFonts w:ascii="Times New Roman" w:hAnsi="Times New Roman" w:cs="Times New Roman"/>
              </w:rPr>
              <w:t>Летний оздоровительный лагерь</w:t>
            </w:r>
          </w:p>
        </w:tc>
        <w:tc>
          <w:tcPr>
            <w:tcW w:w="1984" w:type="dxa"/>
            <w:gridSpan w:val="2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0F2431" w:rsidRPr="00FE015C" w:rsidRDefault="00F61CB4" w:rsidP="009F7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месяц</w:t>
            </w:r>
          </w:p>
        </w:tc>
        <w:tc>
          <w:tcPr>
            <w:tcW w:w="1701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31" w:rsidRPr="00FE015C" w:rsidTr="009F7C45">
        <w:trPr>
          <w:trHeight w:val="680"/>
        </w:trPr>
        <w:tc>
          <w:tcPr>
            <w:tcW w:w="1844" w:type="dxa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Трудовые бригады</w:t>
            </w:r>
          </w:p>
        </w:tc>
        <w:tc>
          <w:tcPr>
            <w:tcW w:w="1984" w:type="dxa"/>
            <w:gridSpan w:val="2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2431" w:rsidRPr="00FE015C" w:rsidRDefault="000F2431" w:rsidP="009F7C45">
            <w:pPr>
              <w:rPr>
                <w:rFonts w:ascii="Times New Roman" w:hAnsi="Times New Roman" w:cs="Times New Roman"/>
              </w:rPr>
            </w:pPr>
          </w:p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  <w:r w:rsidRPr="00FE01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F2431" w:rsidRPr="00FE015C" w:rsidRDefault="000F2431" w:rsidP="009F7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431" w:rsidRPr="00FE015C" w:rsidRDefault="000F2431" w:rsidP="000F2431">
      <w:pPr>
        <w:jc w:val="both"/>
        <w:rPr>
          <w:rFonts w:ascii="Times New Roman" w:hAnsi="Times New Roman" w:cs="Times New Roman"/>
          <w:bCs/>
        </w:rPr>
      </w:pPr>
    </w:p>
    <w:p w:rsidR="000F2431" w:rsidRPr="00FE015C" w:rsidRDefault="000F2431" w:rsidP="000F2431">
      <w:pPr>
        <w:rPr>
          <w:rFonts w:ascii="Times New Roman" w:hAnsi="Times New Roman" w:cs="Times New Roman"/>
        </w:rPr>
      </w:pPr>
    </w:p>
    <w:p w:rsidR="000F2431" w:rsidRPr="00FE015C" w:rsidRDefault="000F2431" w:rsidP="000F2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Pr="00B95FB7" w:rsidRDefault="000F2431" w:rsidP="000F2431">
      <w:pPr>
        <w:numPr>
          <w:ilvl w:val="0"/>
          <w:numId w:val="31"/>
        </w:numPr>
        <w:shd w:val="clear" w:color="auto" w:fill="FFFFFF"/>
        <w:tabs>
          <w:tab w:val="left" w:pos="830"/>
        </w:tabs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ОРГАНИЗАЦИЯ ПИТАНИЯ.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Питание учащихся организовано на базе двух школьных столовых, работающих на сырье. Пищеблоки оснащенными необходимым технологическим оборудованием, обеденными залами на 80 и 40 посадочных мест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2013-2014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 охват горяч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им питанием в школе составил 100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%.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79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>%  учащихся были отнесены к  категории «малообеспеченные» и пользовались правом получения бесплатного питания, которое было организовано следующим образом:</w:t>
      </w:r>
    </w:p>
    <w:p w:rsidR="000F2431" w:rsidRPr="009D3214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ш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кольники - двухразовое горячее питание из </w:t>
      </w:r>
      <w:r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расчета </w:t>
      </w:r>
      <w:r w:rsidR="00D2335B"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65 рублей </w:t>
      </w:r>
      <w:r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 на одн</w:t>
      </w:r>
      <w:r w:rsidR="00D2335B" w:rsidRPr="009D3214">
        <w:rPr>
          <w:rFonts w:ascii="Times New Roman" w:hAnsi="Times New Roman" w:cs="Times New Roman"/>
          <w:spacing w:val="-2"/>
          <w:sz w:val="28"/>
          <w:szCs w:val="28"/>
        </w:rPr>
        <w:t>ого человека – сентябрь-декабрь 2013 года и  80 рублей</w:t>
      </w:r>
      <w:r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 на о</w:t>
      </w:r>
      <w:r w:rsidR="00D2335B" w:rsidRPr="009D3214">
        <w:rPr>
          <w:rFonts w:ascii="Times New Roman" w:hAnsi="Times New Roman" w:cs="Times New Roman"/>
          <w:spacing w:val="-2"/>
          <w:sz w:val="28"/>
          <w:szCs w:val="28"/>
        </w:rPr>
        <w:t>дного человека – январь-май 2014</w:t>
      </w:r>
      <w:r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 года; учащиеся начальной школы дополнительно ежедневно -  0,2 л  молока из расчета </w:t>
      </w:r>
      <w:r w:rsidR="009D3214" w:rsidRPr="009D3214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6940DA"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 рублей </w:t>
      </w:r>
      <w:r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 на одного человека; </w:t>
      </w:r>
    </w:p>
    <w:p w:rsidR="000F2431" w:rsidRPr="009D3214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- воспитанники дошкольной группы – четырехразовое питание из расчета </w:t>
      </w:r>
      <w:r w:rsidR="00D2335B" w:rsidRPr="009D3214">
        <w:rPr>
          <w:rFonts w:ascii="Times New Roman" w:hAnsi="Times New Roman" w:cs="Times New Roman"/>
          <w:spacing w:val="-2"/>
          <w:sz w:val="28"/>
          <w:szCs w:val="28"/>
        </w:rPr>
        <w:t>70</w:t>
      </w:r>
      <w:r w:rsidRPr="009D3214">
        <w:rPr>
          <w:rFonts w:ascii="Times New Roman" w:hAnsi="Times New Roman" w:cs="Times New Roman"/>
          <w:spacing w:val="-2"/>
          <w:sz w:val="28"/>
          <w:szCs w:val="28"/>
        </w:rPr>
        <w:t xml:space="preserve"> рублей на одного ребенка.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Меню для учащихся 1-9 классов составляется в соответствии с  Примерным 10-дневным меню,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разработанным в соответствии с санитарными правилами.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F2431" w:rsidRPr="00443B46" w:rsidRDefault="000F2431" w:rsidP="000F2431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Меню для воспитанников дошкольной группы составляется медицинским работником в соответств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ии с  Примерным 10-дневным меню,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разработанным в соответствии с санитарными правилами.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ind w:left="108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2431" w:rsidRPr="00B95FB7" w:rsidRDefault="000F2431" w:rsidP="000F2431">
      <w:pPr>
        <w:pStyle w:val="af2"/>
        <w:numPr>
          <w:ilvl w:val="0"/>
          <w:numId w:val="22"/>
        </w:numPr>
        <w:shd w:val="clear" w:color="auto" w:fill="FFFFFF"/>
        <w:tabs>
          <w:tab w:val="left" w:pos="830"/>
        </w:tabs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B95FB7">
        <w:rPr>
          <w:rFonts w:ascii="Times New Roman" w:hAnsi="Times New Roman"/>
          <w:b/>
          <w:color w:val="000000"/>
          <w:spacing w:val="-2"/>
          <w:sz w:val="28"/>
          <w:szCs w:val="28"/>
        </w:rPr>
        <w:t>ОБЕСПЕЧЕНИЕ БЕЗОПАСНОСТИ.</w:t>
      </w:r>
    </w:p>
    <w:p w:rsidR="000F2431" w:rsidRPr="00B95FB7" w:rsidRDefault="000F2431" w:rsidP="000F2431">
      <w:pPr>
        <w:pStyle w:val="af2"/>
        <w:shd w:val="clear" w:color="auto" w:fill="FFFFFF"/>
        <w:tabs>
          <w:tab w:val="left" w:pos="830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95FB7">
        <w:rPr>
          <w:rFonts w:ascii="Times New Roman" w:hAnsi="Times New Roman"/>
          <w:color w:val="000000"/>
          <w:spacing w:val="-2"/>
          <w:sz w:val="28"/>
          <w:szCs w:val="28"/>
        </w:rPr>
        <w:t>Обеспечение безопасности жизни каждого ребенка – один из важных аспектов функционирования общеобразовательного учреждения. В школе разработаны следующие локальные акты и документы:</w:t>
      </w:r>
    </w:p>
    <w:p w:rsidR="000F2431" w:rsidRPr="00B95FB7" w:rsidRDefault="000F2431" w:rsidP="000F2431">
      <w:pPr>
        <w:pStyle w:val="af2"/>
        <w:shd w:val="clear" w:color="auto" w:fill="FFFFFF"/>
        <w:tabs>
          <w:tab w:val="left" w:pos="830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5FB7">
        <w:rPr>
          <w:rFonts w:ascii="Times New Roman" w:hAnsi="Times New Roman"/>
          <w:color w:val="000000"/>
          <w:spacing w:val="-2"/>
          <w:sz w:val="28"/>
          <w:szCs w:val="28"/>
        </w:rPr>
        <w:t>- Паспорт безопасности социально-значимого объекта 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B95FB7">
        <w:rPr>
          <w:rFonts w:ascii="Times New Roman" w:hAnsi="Times New Roman"/>
          <w:color w:val="000000"/>
          <w:spacing w:val="-2"/>
          <w:sz w:val="28"/>
          <w:szCs w:val="28"/>
        </w:rPr>
        <w:t>У «Селивановская основная общеобразовательная школа», утвержденный начальником отдела ГО ЧС Волховского муниципального района Ленинградской области;</w:t>
      </w:r>
    </w:p>
    <w:p w:rsidR="000F2431" w:rsidRPr="00B95FB7" w:rsidRDefault="000F2431" w:rsidP="000F2431">
      <w:pPr>
        <w:pStyle w:val="af2"/>
        <w:shd w:val="clear" w:color="auto" w:fill="FFFFFF"/>
        <w:tabs>
          <w:tab w:val="left" w:pos="830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5FB7">
        <w:rPr>
          <w:rFonts w:ascii="Times New Roman" w:hAnsi="Times New Roman"/>
          <w:color w:val="000000"/>
          <w:spacing w:val="-2"/>
          <w:sz w:val="28"/>
          <w:szCs w:val="28"/>
        </w:rPr>
        <w:t>- Паспорт антитеррористической защищенности 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B95FB7">
        <w:rPr>
          <w:rFonts w:ascii="Times New Roman" w:hAnsi="Times New Roman"/>
          <w:color w:val="000000"/>
          <w:spacing w:val="-2"/>
          <w:sz w:val="28"/>
          <w:szCs w:val="28"/>
        </w:rPr>
        <w:t>У «Селивановская основная общеобразовательная школа», согласованный с начальником ОВД по Волховскому району Ленинградской области, начальником отделения УФСБ по г. Санкт-Петербургу и Ленинградской области, начальником отдела ГО ЧС Волховского муниципального района Ленинградской области.</w:t>
      </w:r>
    </w:p>
    <w:p w:rsidR="000F2431" w:rsidRPr="00B95FB7" w:rsidRDefault="000F2431" w:rsidP="000F2431">
      <w:pPr>
        <w:pStyle w:val="af2"/>
        <w:shd w:val="clear" w:color="auto" w:fill="FFFFFF"/>
        <w:tabs>
          <w:tab w:val="left" w:pos="83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95FB7">
        <w:rPr>
          <w:rFonts w:ascii="Times New Roman" w:hAnsi="Times New Roman"/>
          <w:color w:val="000000"/>
          <w:spacing w:val="-2"/>
          <w:sz w:val="28"/>
          <w:szCs w:val="28"/>
        </w:rPr>
        <w:t xml:space="preserve">- План </w:t>
      </w:r>
      <w:r w:rsidRPr="00B95FB7">
        <w:rPr>
          <w:rFonts w:ascii="Times New Roman" w:hAnsi="Times New Roman"/>
          <w:sz w:val="28"/>
          <w:szCs w:val="28"/>
        </w:rPr>
        <w:t>мероприятия по охране жизни и здоровья учащихся и технике безопасности на 20</w:t>
      </w:r>
      <w:r>
        <w:rPr>
          <w:rFonts w:ascii="Times New Roman" w:hAnsi="Times New Roman"/>
          <w:sz w:val="28"/>
          <w:szCs w:val="28"/>
        </w:rPr>
        <w:t>13-2014</w:t>
      </w:r>
      <w:r w:rsidRPr="00B95FB7">
        <w:rPr>
          <w:rFonts w:ascii="Times New Roman" w:hAnsi="Times New Roman"/>
          <w:sz w:val="28"/>
          <w:szCs w:val="28"/>
        </w:rPr>
        <w:t xml:space="preserve"> учебный год по МО</w:t>
      </w:r>
      <w:r>
        <w:rPr>
          <w:rFonts w:ascii="Times New Roman" w:hAnsi="Times New Roman"/>
          <w:sz w:val="28"/>
          <w:szCs w:val="28"/>
        </w:rPr>
        <w:t>Б</w:t>
      </w:r>
      <w:r w:rsidRPr="00B95FB7">
        <w:rPr>
          <w:rFonts w:ascii="Times New Roman" w:hAnsi="Times New Roman"/>
          <w:sz w:val="28"/>
          <w:szCs w:val="28"/>
        </w:rPr>
        <w:t>У «Селивановская основная общеобразовательная школа».</w:t>
      </w:r>
    </w:p>
    <w:p w:rsidR="000F2431" w:rsidRPr="00B95FB7" w:rsidRDefault="000F2431" w:rsidP="000F2431">
      <w:pPr>
        <w:pStyle w:val="af2"/>
        <w:shd w:val="clear" w:color="auto" w:fill="FFFFFF"/>
        <w:tabs>
          <w:tab w:val="left" w:pos="83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FB7">
        <w:rPr>
          <w:rFonts w:ascii="Times New Roman" w:hAnsi="Times New Roman"/>
          <w:sz w:val="28"/>
          <w:szCs w:val="28"/>
        </w:rPr>
        <w:t>В течение учебного года проходят постоянные учебные тренировки по действию учащихся и персонала в различных чрезвычайных ситуациях.</w:t>
      </w:r>
    </w:p>
    <w:p w:rsidR="007D31AD" w:rsidRPr="006D1FAF" w:rsidRDefault="007D31AD" w:rsidP="007D31AD">
      <w:pPr>
        <w:pStyle w:val="af2"/>
        <w:shd w:val="clear" w:color="auto" w:fill="FFFFFF"/>
        <w:tabs>
          <w:tab w:val="left" w:pos="830"/>
        </w:tabs>
        <w:ind w:left="0"/>
        <w:jc w:val="both"/>
        <w:rPr>
          <w:rFonts w:ascii="Times New Roman" w:hAnsi="Times New Roman"/>
          <w:color w:val="C0504D"/>
          <w:spacing w:val="-2"/>
          <w:sz w:val="28"/>
          <w:szCs w:val="28"/>
        </w:rPr>
      </w:pPr>
      <w:r w:rsidRPr="00B95FB7">
        <w:rPr>
          <w:rFonts w:ascii="Times New Roman" w:hAnsi="Times New Roman"/>
          <w:sz w:val="28"/>
          <w:szCs w:val="28"/>
        </w:rPr>
        <w:t xml:space="preserve">Общие затраты на обеспечение безопасности составили в прошлом учебном году составили – </w:t>
      </w:r>
      <w:r>
        <w:rPr>
          <w:rFonts w:ascii="Times New Roman" w:hAnsi="Times New Roman"/>
          <w:sz w:val="28"/>
          <w:szCs w:val="28"/>
        </w:rPr>
        <w:t>70 000,00</w:t>
      </w:r>
      <w:r w:rsidRPr="006D1FAF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7D31AD">
        <w:rPr>
          <w:rFonts w:ascii="Times New Roman" w:hAnsi="Times New Roman"/>
          <w:sz w:val="28"/>
          <w:szCs w:val="28"/>
        </w:rPr>
        <w:t>рублей.</w:t>
      </w:r>
    </w:p>
    <w:p w:rsidR="007D31AD" w:rsidRDefault="007D31AD" w:rsidP="007D31AD">
      <w:pPr>
        <w:shd w:val="clear" w:color="auto" w:fill="FFFFFF"/>
        <w:tabs>
          <w:tab w:val="left" w:pos="830"/>
        </w:tabs>
        <w:spacing w:before="10"/>
        <w:jc w:val="both"/>
        <w:rPr>
          <w:rFonts w:ascii="Times New Roman" w:hAnsi="Times New Roman" w:cs="Times New Roman"/>
          <w:color w:val="C0504D"/>
          <w:spacing w:val="-2"/>
          <w:sz w:val="28"/>
          <w:szCs w:val="28"/>
        </w:rPr>
      </w:pPr>
    </w:p>
    <w:p w:rsidR="000F2431" w:rsidRPr="00B95FB7" w:rsidRDefault="000F2431" w:rsidP="000F2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24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8.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5FB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УЕБНЫЙ ПЛАН МО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B95FB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 «СЕЛИВАНОВСКАЯ ОСНОВНАЯ ОБЩЕОБРАЗОВАТЕЛЬНАЯ ШКОЛА» НА  201</w:t>
      </w:r>
      <w:r w:rsidR="00F61C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3-2014</w:t>
      </w:r>
      <w:r w:rsidRPr="00B95FB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УЧЕБНЫЙ ГОД.</w:t>
      </w: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24"/>
        <w:ind w:right="1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0F2431" w:rsidRPr="00101058" w:rsidRDefault="000F2431" w:rsidP="000F2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2431" w:rsidRPr="00101058" w:rsidRDefault="000F2431" w:rsidP="000F2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  <w:r w:rsidRPr="00101058">
        <w:rPr>
          <w:rFonts w:ascii="Times New Roman" w:hAnsi="Times New Roman" w:cs="Times New Roman"/>
          <w:sz w:val="28"/>
          <w:szCs w:val="28"/>
        </w:rPr>
        <w:t xml:space="preserve"> </w:t>
      </w:r>
      <w:r w:rsidR="00F61CB4">
        <w:rPr>
          <w:rFonts w:ascii="Times New Roman" w:hAnsi="Times New Roman" w:cs="Times New Roman"/>
          <w:b/>
          <w:bCs/>
          <w:sz w:val="28"/>
          <w:szCs w:val="28"/>
        </w:rPr>
        <w:t xml:space="preserve"> для 2-3</w:t>
      </w:r>
      <w:r w:rsidRPr="0010105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0F2431" w:rsidRPr="00101058" w:rsidRDefault="000F2431" w:rsidP="000F2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58">
        <w:rPr>
          <w:rFonts w:ascii="Times New Roman" w:hAnsi="Times New Roman" w:cs="Times New Roman"/>
          <w:b/>
          <w:bCs/>
          <w:sz w:val="28"/>
          <w:szCs w:val="28"/>
        </w:rPr>
        <w:t>МОБУ «Селивановская основная общеобразовательная школа»</w:t>
      </w:r>
    </w:p>
    <w:p w:rsidR="000F2431" w:rsidRPr="00101058" w:rsidRDefault="000F2431" w:rsidP="000F2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2013-2014</w:t>
      </w:r>
      <w:r w:rsidRPr="0010105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01058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 </w:t>
      </w:r>
      <w:r w:rsidRPr="00101058">
        <w:rPr>
          <w:rFonts w:ascii="Times New Roman" w:hAnsi="Times New Roman" w:cs="Times New Roman"/>
          <w:sz w:val="28"/>
          <w:szCs w:val="28"/>
        </w:rPr>
        <w:t>Нормативным основанием формирования учебного плана начального</w:t>
      </w:r>
      <w:r w:rsidRPr="001010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61CB4">
        <w:rPr>
          <w:rFonts w:ascii="Times New Roman" w:hAnsi="Times New Roman" w:cs="Times New Roman"/>
          <w:sz w:val="28"/>
          <w:szCs w:val="28"/>
        </w:rPr>
        <w:t>общего образования для 2-х - 3</w:t>
      </w:r>
      <w:r w:rsidRPr="00101058">
        <w:rPr>
          <w:rFonts w:ascii="Times New Roman" w:hAnsi="Times New Roman" w:cs="Times New Roman"/>
          <w:sz w:val="28"/>
          <w:szCs w:val="28"/>
        </w:rPr>
        <w:t xml:space="preserve">-х классов школы на </w:t>
      </w:r>
      <w:r>
        <w:rPr>
          <w:rFonts w:ascii="Times New Roman" w:hAnsi="Times New Roman" w:cs="Times New Roman"/>
          <w:bCs/>
          <w:sz w:val="28"/>
          <w:szCs w:val="28"/>
        </w:rPr>
        <w:t>2013-2014</w:t>
      </w:r>
      <w:r w:rsidRPr="00101058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Pr="0010105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(утвержден приказом Минобрнауки России от 6 октября 2009 года № 373, зарегистрирован в Минюсте России 22 декабря 2009 года, регистрационный номер 17785) с изменениями (утверждены приказом Минобрнауки России от 26 ноября 2010 года № 1241, зарегистрирован в Минюсте России 4 февраля 2011 г., регистрационный номер 19707) и приказом Минобрнауки России от 22 сентября 2011 г. № 2357, зарегистрирован в Минюсте России 12 декабря 2011 г., регистрационный номер № 22540) и отражает особенности образовательной программы начального общего образования ОС «Школа России».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- СанПиН, 2.4.2.2821-10 « Санитарно-эпидемиологические требования к условиям и организации обучения в общеобразовательных учреждениях» (Приказ Минздрава от 29 декабря 2010г.№ 189);</w:t>
      </w:r>
    </w:p>
    <w:p w:rsidR="000F2431" w:rsidRPr="00726069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- инструктивно-методическое письмо комитета общего и профессионального образования Ленинградской </w:t>
      </w:r>
      <w:r w:rsidRPr="009B1CB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61CB4">
        <w:rPr>
          <w:rFonts w:ascii="Times New Roman" w:hAnsi="Times New Roman" w:cs="Times New Roman"/>
          <w:sz w:val="28"/>
          <w:szCs w:val="28"/>
        </w:rPr>
        <w:t xml:space="preserve">от </w:t>
      </w:r>
      <w:r w:rsidR="009B1CBF" w:rsidRPr="009B1CBF">
        <w:rPr>
          <w:rFonts w:ascii="Times New Roman" w:hAnsi="Times New Roman" w:cs="Times New Roman"/>
          <w:sz w:val="28"/>
          <w:szCs w:val="28"/>
        </w:rPr>
        <w:t>14.06.2013 года №19-3489/13</w:t>
      </w:r>
      <w:r w:rsidRPr="006D1FA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726069">
        <w:rPr>
          <w:rFonts w:ascii="Times New Roman" w:hAnsi="Times New Roman" w:cs="Times New Roman"/>
          <w:sz w:val="28"/>
          <w:szCs w:val="28"/>
        </w:rPr>
        <w:t>«Об организации образовательного процесса</w:t>
      </w:r>
      <w:r w:rsidR="00726069" w:rsidRPr="00726069">
        <w:rPr>
          <w:rFonts w:ascii="Times New Roman" w:hAnsi="Times New Roman" w:cs="Times New Roman"/>
          <w:sz w:val="28"/>
          <w:szCs w:val="28"/>
        </w:rPr>
        <w:t xml:space="preserve"> в 2013-2014 учебном году в условиях введения федеральных государственных образовательных стандартов общего образования»</w:t>
      </w:r>
      <w:r w:rsidRPr="00726069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ФГОС НОО, определяет состав и структуру обязательных предметных областей и учебных предметов по классам (годам обучения), общий объем допустимой учебной нагрузки и максимальный объем аудиторной нагрузки обучающихся.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 New Roman" w:hAnsi="Times New Roman" w:cs="Times New Roman"/>
          <w:sz w:val="28"/>
          <w:szCs w:val="28"/>
        </w:rPr>
        <w:t xml:space="preserve"> ориентирован на 4-летний нормативный срок освоения программ</w:t>
      </w:r>
      <w:r>
        <w:rPr>
          <w:rFonts w:ascii="Times New Roman" w:hAnsi="Times New Roman" w:cs="Times New Roman"/>
          <w:sz w:val="28"/>
          <w:szCs w:val="28"/>
        </w:rPr>
        <w:t xml:space="preserve">ы начального общего образования «Школа России». </w:t>
      </w:r>
      <w:r w:rsidRPr="00101058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61CB4">
        <w:rPr>
          <w:rFonts w:ascii="Times New Roman" w:hAnsi="Times New Roman" w:cs="Times New Roman"/>
          <w:sz w:val="28"/>
          <w:szCs w:val="28"/>
        </w:rPr>
        <w:t>составлен для учащихся вторых и  третьих</w:t>
      </w:r>
      <w:r w:rsidRPr="00101058">
        <w:rPr>
          <w:rFonts w:ascii="Times New Roman" w:hAnsi="Times New Roman" w:cs="Times New Roman"/>
          <w:sz w:val="28"/>
          <w:szCs w:val="28"/>
        </w:rPr>
        <w:t xml:space="preserve"> классов школы. Продолжительность учебного года для</w:t>
      </w:r>
      <w:r w:rsidR="00F61CB4">
        <w:rPr>
          <w:rFonts w:ascii="Times New Roman" w:hAnsi="Times New Roman" w:cs="Times New Roman"/>
          <w:sz w:val="28"/>
          <w:szCs w:val="28"/>
        </w:rPr>
        <w:t xml:space="preserve"> учащихся , 2-3- го классов классов </w:t>
      </w:r>
      <w:r w:rsidRPr="00101058">
        <w:rPr>
          <w:rFonts w:ascii="Times New Roman" w:hAnsi="Times New Roman" w:cs="Times New Roman"/>
          <w:sz w:val="28"/>
          <w:szCs w:val="28"/>
        </w:rPr>
        <w:t xml:space="preserve"> – не менее 34 учебных недель.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Максимальная аудиторная нагрузка обучающихся составляет: во 2-</w:t>
      </w:r>
      <w:r w:rsidR="00F61CB4">
        <w:rPr>
          <w:rFonts w:ascii="Times New Roman" w:hAnsi="Times New Roman" w:cs="Times New Roman"/>
          <w:sz w:val="28"/>
          <w:szCs w:val="28"/>
        </w:rPr>
        <w:t xml:space="preserve">3 </w:t>
      </w:r>
      <w:r w:rsidRPr="00101058">
        <w:rPr>
          <w:rFonts w:ascii="Times New Roman" w:hAnsi="Times New Roman" w:cs="Times New Roman"/>
          <w:sz w:val="28"/>
          <w:szCs w:val="28"/>
        </w:rPr>
        <w:t>х классах - 23 часа.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Объем максимальной допустимой нагрузки в течение дня составляет: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для обучающихся 2-</w:t>
      </w:r>
      <w:r w:rsidR="00F61CB4">
        <w:rPr>
          <w:rFonts w:ascii="Times New Roman" w:hAnsi="Times New Roman" w:cs="Times New Roman"/>
          <w:sz w:val="28"/>
          <w:szCs w:val="28"/>
        </w:rPr>
        <w:t>3</w:t>
      </w:r>
      <w:r w:rsidRPr="00101058">
        <w:rPr>
          <w:rFonts w:ascii="Times New Roman" w:hAnsi="Times New Roman" w:cs="Times New Roman"/>
          <w:sz w:val="28"/>
          <w:szCs w:val="28"/>
        </w:rPr>
        <w:t>х классов не более пяти уроков.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CB4">
        <w:rPr>
          <w:rFonts w:ascii="Times New Roman" w:hAnsi="Times New Roman" w:cs="Times New Roman"/>
          <w:sz w:val="28"/>
          <w:szCs w:val="28"/>
        </w:rPr>
        <w:t>-3 классах</w:t>
      </w:r>
      <w:r w:rsidRPr="00101058">
        <w:rPr>
          <w:rFonts w:ascii="Times New Roman" w:hAnsi="Times New Roman" w:cs="Times New Roman"/>
          <w:sz w:val="28"/>
          <w:szCs w:val="28"/>
        </w:rPr>
        <w:t xml:space="preserve"> продолжительность урока составляет 45 минут.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 New Roman" w:hAnsi="Times New Roman" w:cs="Times New Roman"/>
          <w:sz w:val="28"/>
          <w:szCs w:val="28"/>
        </w:rPr>
        <w:t xml:space="preserve"> состоит из двух частей – обязательной части и части, формируемой участниками образовательного процесса. Соотношение обязательной части и </w:t>
      </w:r>
      <w:r w:rsidRPr="00101058">
        <w:rPr>
          <w:rFonts w:ascii="Times New Roman" w:hAnsi="Times New Roman" w:cs="Times New Roman"/>
          <w:sz w:val="28"/>
          <w:szCs w:val="28"/>
        </w:rPr>
        <w:lastRenderedPageBreak/>
        <w:t>части, формируемой участниками образовательного процесса,  для ФГОС НОО составляет 80% к 20% соответственно.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bCs/>
          <w:i/>
          <w:iCs/>
          <w:sz w:val="28"/>
          <w:szCs w:val="28"/>
        </w:rPr>
        <w:t>Обязательная часть учебного плана</w:t>
      </w:r>
      <w:r w:rsidRPr="00101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1058">
        <w:rPr>
          <w:rFonts w:ascii="Times New Roman" w:hAnsi="Times New Roman" w:cs="Times New Roman"/>
          <w:sz w:val="28"/>
          <w:szCs w:val="28"/>
        </w:rPr>
        <w:t xml:space="preserve">представлена следующими предметными областями: </w:t>
      </w:r>
      <w:r w:rsidRPr="00101058">
        <w:rPr>
          <w:rFonts w:ascii="Times New Roman" w:hAnsi="Times New Roman" w:cs="Times New Roman"/>
          <w:iCs/>
          <w:sz w:val="28"/>
          <w:szCs w:val="28"/>
        </w:rPr>
        <w:t xml:space="preserve">«Филология», «Математика и информатика» </w:t>
      </w:r>
      <w:r w:rsidRPr="00101058">
        <w:rPr>
          <w:rFonts w:ascii="Times New Roman" w:hAnsi="Times New Roman" w:cs="Times New Roman"/>
          <w:sz w:val="28"/>
          <w:szCs w:val="28"/>
        </w:rPr>
        <w:t xml:space="preserve"> </w:t>
      </w:r>
      <w:r w:rsidRPr="00101058">
        <w:rPr>
          <w:rFonts w:ascii="Times New Roman" w:hAnsi="Times New Roman" w:cs="Times New Roman"/>
          <w:iCs/>
          <w:sz w:val="28"/>
          <w:szCs w:val="28"/>
        </w:rPr>
        <w:t>«Обществознание и естествознание (окружающий мир»), «Основы</w:t>
      </w:r>
      <w:r w:rsidRPr="00101058">
        <w:rPr>
          <w:rFonts w:ascii="Times New Roman" w:hAnsi="Times New Roman" w:cs="Times New Roman"/>
          <w:sz w:val="28"/>
          <w:szCs w:val="28"/>
        </w:rPr>
        <w:t xml:space="preserve"> </w:t>
      </w:r>
      <w:r w:rsidRPr="00101058">
        <w:rPr>
          <w:rFonts w:ascii="Times New Roman" w:hAnsi="Times New Roman" w:cs="Times New Roman"/>
          <w:iCs/>
          <w:sz w:val="28"/>
          <w:szCs w:val="28"/>
        </w:rPr>
        <w:t>духовно-нравственной культуры народов России», «Искусство»,</w:t>
      </w:r>
      <w:r w:rsidRPr="00101058">
        <w:rPr>
          <w:rFonts w:ascii="Times New Roman" w:hAnsi="Times New Roman" w:cs="Times New Roman"/>
          <w:sz w:val="28"/>
          <w:szCs w:val="28"/>
        </w:rPr>
        <w:t xml:space="preserve"> </w:t>
      </w:r>
      <w:r w:rsidRPr="00101058">
        <w:rPr>
          <w:rFonts w:ascii="Times New Roman" w:hAnsi="Times New Roman" w:cs="Times New Roman"/>
          <w:iCs/>
          <w:sz w:val="28"/>
          <w:szCs w:val="28"/>
        </w:rPr>
        <w:t>«Технология», «Физическая культура».</w:t>
      </w:r>
    </w:p>
    <w:p w:rsidR="000F2431" w:rsidRPr="00101058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Курс «Введение в изучение родного края» включен в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 New Roman" w:hAnsi="Times New Roman" w:cs="Times New Roman"/>
          <w:sz w:val="28"/>
          <w:szCs w:val="28"/>
        </w:rPr>
        <w:t xml:space="preserve"> внеурочной деятельности (инструктивно-методическое письмо комитета общего и профессионального образования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 w:rsidRPr="00101058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образовательного процесса в общеобразовательных учреждениях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2012/2013</w:t>
      </w:r>
      <w:r w:rsidRPr="00101058">
        <w:rPr>
          <w:rFonts w:ascii="Times New Roman" w:hAnsi="Times New Roman" w:cs="Times New Roman"/>
          <w:sz w:val="28"/>
          <w:szCs w:val="28"/>
        </w:rPr>
        <w:t xml:space="preserve"> учебном году» №19-4185/12 от 08.06.2012).</w:t>
      </w:r>
    </w:p>
    <w:p w:rsidR="000F2431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bCs/>
          <w:i/>
          <w:iCs/>
          <w:sz w:val="28"/>
          <w:szCs w:val="28"/>
        </w:rPr>
        <w:t>Часть базисного учебного плана, формируемая участниками</w:t>
      </w:r>
      <w:r w:rsidRPr="00101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1058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образовательного процесса</w:t>
      </w:r>
      <w:r w:rsidR="00F61C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обеспечивает реализацию индивидуальных потребностей обучающихся и использована для увеличения учебных часов по следующим предметам :</w:t>
      </w:r>
      <w:r w:rsidRPr="00101058">
        <w:rPr>
          <w:rFonts w:ascii="Times New Roman" w:hAnsi="Times New Roman" w:cs="Times New Roman"/>
          <w:sz w:val="28"/>
          <w:szCs w:val="28"/>
        </w:rPr>
        <w:t xml:space="preserve"> Во 2</w:t>
      </w:r>
      <w:r w:rsidR="00337543">
        <w:rPr>
          <w:rFonts w:ascii="Times New Roman" w:hAnsi="Times New Roman" w:cs="Times New Roman"/>
          <w:sz w:val="28"/>
          <w:szCs w:val="28"/>
        </w:rPr>
        <w:t>-3 классах : «Русский язык»- 2 часа , «Литературное чтение» - 1 час , «Математика» - 1 час , «Физическая культура» - 1 час.</w:t>
      </w:r>
      <w:r w:rsidRPr="0010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43" w:rsidRPr="009D3214" w:rsidRDefault="00337543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9D3214">
        <w:rPr>
          <w:rFonts w:ascii="Times New Roman" w:hAnsi="Times New Roman" w:cs="Times New Roman"/>
          <w:sz w:val="28"/>
          <w:szCs w:val="28"/>
        </w:rPr>
        <w:t>Промежуточная аттестация ( итоговый контроль) может проводиться в следующих формах : итоговая контрольная работа,</w:t>
      </w:r>
    </w:p>
    <w:p w:rsidR="000F2431" w:rsidRPr="009D3214" w:rsidRDefault="000F2431" w:rsidP="000F24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Pr="009D3214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учебный </w:t>
      </w:r>
      <w:r w:rsidRPr="009D321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D3214" w:rsidRPr="009D3214">
        <w:rPr>
          <w:rFonts w:ascii="Times New Roman" w:hAnsi="Times New Roman" w:cs="Times New Roman"/>
          <w:b/>
          <w:sz w:val="28"/>
          <w:szCs w:val="28"/>
        </w:rPr>
        <w:t>2</w:t>
      </w:r>
      <w:r w:rsidRPr="009D3214">
        <w:rPr>
          <w:rFonts w:ascii="Times New Roman" w:hAnsi="Times New Roman" w:cs="Times New Roman"/>
          <w:b/>
          <w:sz w:val="28"/>
          <w:szCs w:val="28"/>
        </w:rPr>
        <w:t>-3 классов</w:t>
      </w:r>
    </w:p>
    <w:p w:rsidR="000F2431" w:rsidRPr="00AC6576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6">
        <w:rPr>
          <w:rFonts w:ascii="Times New Roman" w:hAnsi="Times New Roman" w:cs="Times New Roman"/>
          <w:b/>
          <w:sz w:val="28"/>
          <w:szCs w:val="28"/>
        </w:rPr>
        <w:t>МОБУ « Селивановская основная общеобразовательная школа»</w:t>
      </w:r>
    </w:p>
    <w:p w:rsidR="000F2431" w:rsidRPr="00AC6576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2013- 2014</w:t>
      </w:r>
      <w:r w:rsidRPr="00AC65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255"/>
        <w:gridCol w:w="2880"/>
        <w:gridCol w:w="1440"/>
        <w:gridCol w:w="1224"/>
      </w:tblGrid>
      <w:tr w:rsidR="000F2431" w:rsidRPr="009D3214" w:rsidTr="009F7C45">
        <w:trPr>
          <w:trHeight w:val="9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F2431" w:rsidRPr="009D3214" w:rsidRDefault="000F2431" w:rsidP="009F7C4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предметы, курсы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F2431"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0F2431"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0F2431" w:rsidRPr="009D3214" w:rsidTr="009F7C45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431" w:rsidRPr="009D3214" w:rsidRDefault="000F2431" w:rsidP="009F7C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1.Обязательная    часть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431" w:rsidRPr="009D3214" w:rsidTr="009F7C45">
        <w:trPr>
          <w:trHeight w:val="570"/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431" w:rsidRPr="009D3214" w:rsidTr="009F7C45">
        <w:trPr>
          <w:trHeight w:val="570"/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9D3214" w:rsidTr="009F7C45">
        <w:trPr>
          <w:trHeight w:val="570"/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431" w:rsidRPr="009D3214" w:rsidTr="009F7C45">
        <w:trPr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9D3214" w:rsidTr="009F7C45">
        <w:trPr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31" w:rsidRPr="009D3214" w:rsidTr="009F7C45">
        <w:trPr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31" w:rsidRPr="009D3214" w:rsidTr="009F7C45">
        <w:trPr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31" w:rsidRPr="009D3214" w:rsidTr="009F7C45">
        <w:trPr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31" w:rsidRPr="009D3214" w:rsidTr="009F7C45">
        <w:trPr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9D3214" w:rsidTr="009F7C45">
        <w:trPr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Всего (обязательная часть)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2431" w:rsidRPr="009D3214" w:rsidTr="009D3214">
        <w:trPr>
          <w:trHeight w:val="420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214" w:rsidRPr="009D3214" w:rsidTr="009D3214">
        <w:trPr>
          <w:trHeight w:val="7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214" w:rsidRPr="009D3214" w:rsidTr="009D3214">
        <w:trPr>
          <w:trHeight w:val="19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214" w:rsidRPr="009D3214" w:rsidTr="009D3214">
        <w:trPr>
          <w:trHeight w:val="13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214" w:rsidRPr="009D3214" w:rsidTr="009F7C45">
        <w:trPr>
          <w:trHeight w:val="16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31" w:rsidRPr="009D3214" w:rsidTr="009D3214">
        <w:trPr>
          <w:cantSplit/>
          <w:trHeight w:val="16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неделю при 5 – дневной рабочей неделе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214" w:rsidRPr="009D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 xml:space="preserve">       23</w:t>
            </w:r>
          </w:p>
        </w:tc>
      </w:tr>
      <w:tr w:rsidR="009D3214" w:rsidRPr="009D3214" w:rsidTr="009F7C45">
        <w:trPr>
          <w:cantSplit/>
          <w:trHeight w:val="64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14" w:rsidRPr="009D3214" w:rsidRDefault="009D3214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31" w:rsidRPr="009D3214" w:rsidTr="009F7C45">
        <w:trPr>
          <w:cantSplit/>
          <w:trHeight w:val="294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год при 5-дневной рабочей неделе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9D3214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31" w:rsidRPr="009D3214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0F2431" w:rsidRPr="009D3214" w:rsidRDefault="000F2431" w:rsidP="000F2431">
      <w:pPr>
        <w:rPr>
          <w:sz w:val="24"/>
          <w:szCs w:val="24"/>
        </w:rPr>
      </w:pPr>
    </w:p>
    <w:p w:rsidR="000F2431" w:rsidRPr="009D3214" w:rsidRDefault="000F2431" w:rsidP="000F2431">
      <w:pPr>
        <w:rPr>
          <w:sz w:val="24"/>
          <w:szCs w:val="24"/>
        </w:rPr>
      </w:pPr>
    </w:p>
    <w:p w:rsidR="000F2431" w:rsidRPr="009D3214" w:rsidRDefault="000F2431" w:rsidP="000F2431">
      <w:pPr>
        <w:jc w:val="both"/>
        <w:rPr>
          <w:rFonts w:ascii="Times" w:hAnsi="Times" w:cs="Times"/>
          <w:sz w:val="29"/>
          <w:szCs w:val="29"/>
        </w:rPr>
      </w:pPr>
    </w:p>
    <w:p w:rsidR="000F2431" w:rsidRPr="009D3214" w:rsidRDefault="000F2431" w:rsidP="000F2431">
      <w:pPr>
        <w:jc w:val="both"/>
        <w:rPr>
          <w:rFonts w:ascii="Times" w:hAnsi="Times" w:cs="Times"/>
          <w:sz w:val="29"/>
          <w:szCs w:val="29"/>
        </w:rPr>
      </w:pPr>
    </w:p>
    <w:p w:rsidR="000F2431" w:rsidRPr="009D3214" w:rsidRDefault="000F2431" w:rsidP="000F2431">
      <w:pPr>
        <w:jc w:val="both"/>
        <w:rPr>
          <w:rFonts w:ascii="Times" w:hAnsi="Times" w:cs="Times"/>
          <w:sz w:val="29"/>
          <w:szCs w:val="29"/>
        </w:rPr>
      </w:pPr>
    </w:p>
    <w:p w:rsidR="000F2431" w:rsidRPr="006D1FAF" w:rsidRDefault="000F2431" w:rsidP="000F2431">
      <w:pPr>
        <w:rPr>
          <w:rFonts w:ascii="Times" w:hAnsi="Times" w:cs="Times"/>
          <w:b/>
          <w:bCs/>
          <w:color w:val="C0504D" w:themeColor="accent2"/>
          <w:sz w:val="28"/>
          <w:szCs w:val="28"/>
        </w:rPr>
      </w:pPr>
    </w:p>
    <w:p w:rsidR="000F2431" w:rsidRPr="006D1FAF" w:rsidRDefault="000F2431" w:rsidP="000F2431">
      <w:pPr>
        <w:rPr>
          <w:rFonts w:ascii="Times" w:hAnsi="Times" w:cs="Times"/>
          <w:b/>
          <w:bCs/>
          <w:color w:val="C0504D" w:themeColor="accent2"/>
          <w:sz w:val="28"/>
          <w:szCs w:val="28"/>
        </w:rPr>
      </w:pPr>
    </w:p>
    <w:p w:rsidR="000F2431" w:rsidRPr="006D1FAF" w:rsidRDefault="000F2431" w:rsidP="000F2431">
      <w:pPr>
        <w:rPr>
          <w:rFonts w:ascii="Times" w:hAnsi="Times" w:cs="Times"/>
          <w:b/>
          <w:bCs/>
          <w:color w:val="C0504D" w:themeColor="accent2"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Default="000F2431" w:rsidP="000F2431">
      <w:pPr>
        <w:rPr>
          <w:rFonts w:ascii="Times" w:hAnsi="Times" w:cs="Times"/>
          <w:b/>
          <w:bCs/>
          <w:sz w:val="28"/>
          <w:szCs w:val="28"/>
        </w:rPr>
      </w:pPr>
    </w:p>
    <w:p w:rsidR="000F2431" w:rsidRPr="00101058" w:rsidRDefault="000F2431" w:rsidP="000F2431">
      <w:pPr>
        <w:jc w:val="center"/>
        <w:rPr>
          <w:rFonts w:ascii="Times" w:hAnsi="Times" w:cs="Times"/>
          <w:b/>
          <w:bCs/>
          <w:sz w:val="28"/>
          <w:szCs w:val="28"/>
        </w:rPr>
      </w:pPr>
      <w:r w:rsidRPr="00101058">
        <w:rPr>
          <w:rFonts w:ascii="Times" w:hAnsi="Times" w:cs="Times"/>
          <w:b/>
          <w:bCs/>
          <w:sz w:val="28"/>
          <w:szCs w:val="28"/>
        </w:rPr>
        <w:t>Пояснительная записка</w:t>
      </w:r>
    </w:p>
    <w:p w:rsidR="000F2431" w:rsidRPr="00101058" w:rsidRDefault="000F2431" w:rsidP="000F2431">
      <w:pPr>
        <w:jc w:val="center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b/>
          <w:bCs/>
          <w:sz w:val="28"/>
          <w:szCs w:val="28"/>
        </w:rPr>
        <w:t>к учебному плану</w:t>
      </w:r>
      <w:r w:rsidRPr="00101058">
        <w:rPr>
          <w:rFonts w:ascii="Times" w:hAnsi="Times" w:cs="Times"/>
          <w:sz w:val="28"/>
          <w:szCs w:val="28"/>
        </w:rPr>
        <w:t xml:space="preserve"> </w:t>
      </w:r>
      <w:r w:rsidRPr="00101058">
        <w:rPr>
          <w:rFonts w:ascii="Times" w:hAnsi="Times" w:cs="Times"/>
          <w:b/>
          <w:bCs/>
          <w:sz w:val="28"/>
          <w:szCs w:val="28"/>
        </w:rPr>
        <w:t xml:space="preserve"> для </w:t>
      </w:r>
      <w:r>
        <w:rPr>
          <w:rFonts w:ascii="Times" w:hAnsi="Times" w:cs="Times"/>
          <w:b/>
          <w:bCs/>
          <w:sz w:val="28"/>
          <w:szCs w:val="28"/>
        </w:rPr>
        <w:t xml:space="preserve"> 4</w:t>
      </w:r>
      <w:r w:rsidRPr="00101058">
        <w:rPr>
          <w:rFonts w:ascii="Times" w:hAnsi="Times" w:cs="Times"/>
          <w:b/>
          <w:bCs/>
          <w:sz w:val="28"/>
          <w:szCs w:val="28"/>
        </w:rPr>
        <w:t>-9 класса</w:t>
      </w:r>
    </w:p>
    <w:p w:rsidR="000F2431" w:rsidRPr="00101058" w:rsidRDefault="000F2431" w:rsidP="000F2431">
      <w:pPr>
        <w:jc w:val="center"/>
        <w:rPr>
          <w:rFonts w:ascii="Times" w:hAnsi="Times" w:cs="Times"/>
          <w:b/>
          <w:bCs/>
          <w:sz w:val="28"/>
          <w:szCs w:val="28"/>
        </w:rPr>
      </w:pPr>
      <w:r w:rsidRPr="00101058">
        <w:rPr>
          <w:rFonts w:ascii="Times" w:hAnsi="Times" w:cs="Times"/>
          <w:b/>
          <w:bCs/>
          <w:sz w:val="28"/>
          <w:szCs w:val="28"/>
        </w:rPr>
        <w:t>МОБУ «Селивановская основная общеобразовательная школа»</w:t>
      </w:r>
    </w:p>
    <w:p w:rsidR="000F2431" w:rsidRPr="00101058" w:rsidRDefault="000F2431" w:rsidP="000F2431">
      <w:pPr>
        <w:jc w:val="center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b/>
          <w:bCs/>
          <w:sz w:val="28"/>
          <w:szCs w:val="28"/>
        </w:rPr>
        <w:t>2012-2013 учебный год.</w:t>
      </w:r>
    </w:p>
    <w:p w:rsidR="000F2431" w:rsidRPr="00101058" w:rsidRDefault="000F2431" w:rsidP="000F2431">
      <w:pPr>
        <w:jc w:val="center"/>
        <w:rPr>
          <w:rFonts w:ascii="Times" w:hAnsi="Times" w:cs="Times"/>
          <w:sz w:val="28"/>
          <w:szCs w:val="28"/>
        </w:rPr>
      </w:pPr>
    </w:p>
    <w:p w:rsidR="000F2431" w:rsidRPr="00101058" w:rsidRDefault="000F2431" w:rsidP="000F2431">
      <w:pPr>
        <w:ind w:firstLine="708"/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Нормативным основанием</w:t>
      </w:r>
      <w:r>
        <w:rPr>
          <w:rFonts w:ascii="Times" w:hAnsi="Times" w:cs="Times"/>
          <w:sz w:val="28"/>
          <w:szCs w:val="28"/>
        </w:rPr>
        <w:t xml:space="preserve"> формирования учебного плана в 4</w:t>
      </w:r>
      <w:r w:rsidRPr="00101058">
        <w:rPr>
          <w:rFonts w:ascii="Times" w:hAnsi="Times" w:cs="Times"/>
          <w:sz w:val="28"/>
          <w:szCs w:val="28"/>
        </w:rPr>
        <w:t>-9 классах, не реализующих федеральные государственные образовательные стандарты общего образования, являются: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- Федеральный базисный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" w:hAnsi="Times" w:cs="Times"/>
          <w:sz w:val="28"/>
          <w:szCs w:val="28"/>
        </w:rPr>
        <w:t xml:space="preserve"> с учетом изменений, внесенных приказами Министерства образования и науки Российской Федерации от 3 июня 2011 года № 1994 «О внесении изменений в федеральный базисный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 xml:space="preserve"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1312», от 01февраля 2012 года № 74 «О внесении изменений в федеральный базисный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" w:hAnsi="Times" w:cs="Times"/>
          <w:sz w:val="28"/>
          <w:szCs w:val="28"/>
        </w:rPr>
        <w:t xml:space="preserve">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 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Министерства образования Российской Федерации от </w:t>
      </w:r>
      <w:r w:rsidRPr="00101058">
        <w:rPr>
          <w:rFonts w:ascii="Times" w:hAnsi="Times" w:cs="Times"/>
          <w:sz w:val="28"/>
          <w:szCs w:val="28"/>
        </w:rPr>
        <w:lastRenderedPageBreak/>
        <w:t xml:space="preserve">05.03.2004 г. №.1089»;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- «Региональный базисный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" w:hAnsi="Times" w:cs="Times"/>
          <w:sz w:val="28"/>
          <w:szCs w:val="28"/>
        </w:rPr>
        <w:t xml:space="preserve"> общеобразовательных учреждений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 w:rsidRPr="00101058">
        <w:rPr>
          <w:rFonts w:ascii="Times" w:hAnsi="Times" w:cs="Times"/>
          <w:sz w:val="28"/>
          <w:szCs w:val="28"/>
        </w:rPr>
        <w:t xml:space="preserve">», утвержденного приказом Комитетом общего и профессионального образования </w:t>
      </w:r>
      <w:r w:rsidRPr="00101058">
        <w:rPr>
          <w:rFonts w:ascii="Times" w:hAnsi="Times" w:cs="Times"/>
          <w:bCs/>
          <w:color w:val="000000"/>
          <w:sz w:val="28"/>
          <w:szCs w:val="28"/>
        </w:rPr>
        <w:t>Ленинградской</w:t>
      </w:r>
      <w:r w:rsidRPr="00101058">
        <w:rPr>
          <w:rFonts w:ascii="Times" w:hAnsi="Times" w:cs="Times"/>
          <w:sz w:val="28"/>
          <w:szCs w:val="28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</w:rPr>
        <w:t>области</w:t>
      </w:r>
      <w:r w:rsidRPr="00101058">
        <w:rPr>
          <w:rFonts w:ascii="Times" w:hAnsi="Times" w:cs="Times"/>
          <w:sz w:val="28"/>
          <w:szCs w:val="28"/>
        </w:rPr>
        <w:t xml:space="preserve"> от 10.08.2005 года № 560;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- СанПиН, 2.4.2.2821-10 «Санитарно-эпидемиологические требования к условиям и организации обучения в общеобразовательных учреждениях» (Приказ Минздрава от 29 декабря 2010г.№ 189);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- инструктивно-методическое письмо Комитета общего и профессионального образования </w:t>
      </w:r>
      <w:r w:rsidRPr="00101058">
        <w:rPr>
          <w:rFonts w:ascii="Times" w:hAnsi="Times" w:cs="Times"/>
          <w:bCs/>
          <w:color w:val="000000"/>
          <w:sz w:val="28"/>
          <w:szCs w:val="28"/>
        </w:rPr>
        <w:t>Ленинградской</w:t>
      </w:r>
      <w:r w:rsidRPr="00101058">
        <w:rPr>
          <w:rFonts w:ascii="Times" w:hAnsi="Times" w:cs="Times"/>
          <w:sz w:val="28"/>
          <w:szCs w:val="28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</w:rPr>
        <w:t>области</w:t>
      </w:r>
      <w:r w:rsidRPr="00101058">
        <w:rPr>
          <w:rFonts w:ascii="Times" w:hAnsi="Times" w:cs="Times"/>
          <w:sz w:val="28"/>
          <w:szCs w:val="28"/>
        </w:rPr>
        <w:t xml:space="preserve"> от 08.06.2012 года №19-4185/12 «Об организации образовательного процесса в общеобразовательных учреждениях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 w:rsidRPr="00101058">
        <w:rPr>
          <w:rFonts w:ascii="Times" w:hAnsi="Times" w:cs="Times"/>
          <w:sz w:val="28"/>
          <w:szCs w:val="28"/>
        </w:rPr>
        <w:t xml:space="preserve"> в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2012-2013</w:t>
      </w:r>
      <w:r w:rsidRPr="00101058">
        <w:rPr>
          <w:rFonts w:ascii="Times" w:hAnsi="Times" w:cs="Times"/>
          <w:sz w:val="28"/>
          <w:szCs w:val="28"/>
        </w:rPr>
        <w:t xml:space="preserve"> учебном году»;</w:t>
      </w:r>
    </w:p>
    <w:p w:rsidR="000F2431" w:rsidRPr="00101058" w:rsidRDefault="000F2431" w:rsidP="000F2431">
      <w:pPr>
        <w:shd w:val="clear" w:color="auto" w:fill="FFFFFF" w:themeFill="background1"/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Устава МОБУ «Селивановская основная общеобразовательная школа».</w:t>
      </w:r>
    </w:p>
    <w:p w:rsidR="000F2431" w:rsidRPr="00101058" w:rsidRDefault="000F2431" w:rsidP="000F2431">
      <w:pPr>
        <w:shd w:val="clear" w:color="auto" w:fill="FFFFFF" w:themeFill="background1"/>
        <w:jc w:val="both"/>
        <w:rPr>
          <w:rFonts w:ascii="Times" w:hAnsi="Times" w:cs="Times"/>
          <w:sz w:val="28"/>
          <w:szCs w:val="28"/>
        </w:rPr>
      </w:pPr>
    </w:p>
    <w:p w:rsidR="000F2431" w:rsidRDefault="000F2431" w:rsidP="000F2431">
      <w:pPr>
        <w:ind w:firstLine="708"/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" w:hAnsi="Times" w:cs="Times"/>
          <w:sz w:val="28"/>
          <w:szCs w:val="28"/>
        </w:rPr>
        <w:t xml:space="preserve"> определяет максимальный объем учебной нагрузки учащихся всех классов, распределяет время, отводимое на освоение федерального и регионального компонентов образовательного стандарта по классам и образовательным областям.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" w:hAnsi="Times" w:cs="Times"/>
          <w:sz w:val="28"/>
          <w:szCs w:val="28"/>
        </w:rPr>
        <w:t xml:space="preserve">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условиям и организации обучения в общеобразовательных учреждениях», и предусматривает в соответствии Типовым положением об общеобразовательном учреждении, утвержденным постановлением Правительства Российской Федерации от 19.03.2001 №196: </w:t>
      </w:r>
    </w:p>
    <w:p w:rsidR="000F2431" w:rsidRDefault="000F2431" w:rsidP="000F2431">
      <w:pPr>
        <w:ind w:firstLine="708"/>
        <w:jc w:val="both"/>
        <w:rPr>
          <w:rFonts w:ascii="Times" w:hAnsi="Times" w:cs="Times"/>
          <w:sz w:val="28"/>
          <w:szCs w:val="28"/>
        </w:rPr>
      </w:pPr>
    </w:p>
    <w:p w:rsidR="000F2431" w:rsidRPr="0085716A" w:rsidRDefault="000F2431" w:rsidP="000F24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6A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 для 3-9 классов – </w:t>
      </w:r>
      <w:r>
        <w:rPr>
          <w:rFonts w:ascii="Times New Roman" w:hAnsi="Times New Roman" w:cs="Times New Roman"/>
          <w:sz w:val="28"/>
          <w:szCs w:val="28"/>
        </w:rPr>
        <w:t xml:space="preserve">не менее 34 учебных </w:t>
      </w:r>
      <w:r w:rsidRPr="0085716A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недель</w:t>
      </w:r>
      <w:r w:rsidRPr="0085716A">
        <w:rPr>
          <w:rFonts w:ascii="Times New Roman" w:hAnsi="Times New Roman" w:cs="Times New Roman"/>
          <w:sz w:val="28"/>
          <w:szCs w:val="28"/>
        </w:rPr>
        <w:t>;</w:t>
      </w:r>
    </w:p>
    <w:p w:rsidR="000F2431" w:rsidRDefault="000F2431" w:rsidP="000F24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6A">
        <w:rPr>
          <w:rFonts w:ascii="Times New Roman" w:hAnsi="Times New Roman" w:cs="Times New Roman"/>
          <w:sz w:val="28"/>
          <w:szCs w:val="28"/>
        </w:rPr>
        <w:t>- продолжительность учебной недели: 5 дней;</w:t>
      </w:r>
    </w:p>
    <w:p w:rsidR="000F2431" w:rsidRPr="00E86445" w:rsidRDefault="000F2431" w:rsidP="000F2431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Pr="00101058">
        <w:rPr>
          <w:rFonts w:ascii="Times" w:hAnsi="Times" w:cs="Times"/>
          <w:sz w:val="28"/>
          <w:szCs w:val="28"/>
        </w:rPr>
        <w:t xml:space="preserve">дневная нагрузка составляет </w:t>
      </w:r>
      <w:r w:rsidRPr="00E86445">
        <w:rPr>
          <w:rFonts w:ascii="Times" w:hAnsi="Times" w:cs="Times"/>
          <w:sz w:val="28"/>
          <w:szCs w:val="28"/>
        </w:rPr>
        <w:t>в 3-4 классах не более 5 уроков в день,</w:t>
      </w:r>
      <w:r w:rsidRPr="00101058">
        <w:rPr>
          <w:rFonts w:ascii="Times" w:hAnsi="Times" w:cs="Times"/>
          <w:sz w:val="28"/>
          <w:szCs w:val="28"/>
        </w:rPr>
        <w:t xml:space="preserve"> 5- 6 классах не более 6 уроков в день, в 7 –</w:t>
      </w:r>
      <w:r>
        <w:rPr>
          <w:rFonts w:ascii="Times" w:hAnsi="Times" w:cs="Times"/>
          <w:sz w:val="28"/>
          <w:szCs w:val="28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>9  классах - не более семи;</w:t>
      </w:r>
    </w:p>
    <w:p w:rsidR="000F2431" w:rsidRDefault="000F2431" w:rsidP="000F24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6A">
        <w:rPr>
          <w:rFonts w:ascii="Times New Roman" w:hAnsi="Times New Roman" w:cs="Times New Roman"/>
          <w:sz w:val="28"/>
          <w:szCs w:val="28"/>
        </w:rPr>
        <w:t>- 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6A">
        <w:rPr>
          <w:rFonts w:ascii="Times New Roman" w:hAnsi="Times New Roman" w:cs="Times New Roman"/>
          <w:sz w:val="28"/>
          <w:szCs w:val="28"/>
        </w:rPr>
        <w:t>45 минут;</w:t>
      </w:r>
    </w:p>
    <w:p w:rsidR="000F2431" w:rsidRPr="0085716A" w:rsidRDefault="000F2431" w:rsidP="000F24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Учебный план на 2012-2013 учебный год состоит их двух частей инвариантной  и вариативной, и содержит федеральный, региональный и школьный компоненты.</w:t>
      </w:r>
    </w:p>
    <w:p w:rsidR="000F2431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В инвариантной части учебного плана полностью реализуется федеральный компонент государственного образовательного стандарта, что гарантирует овладение выпускниками МОБУ «Селивановская основная общеобразовательная школа» необходимым минимумом знаний, умений и навыков, ценностных ориентаций, обеспечивающих социальную зрелость личности, возможность продолжения образования</w:t>
      </w:r>
      <w:r>
        <w:rPr>
          <w:rFonts w:ascii="Times" w:hAnsi="Times" w:cs="Times"/>
          <w:sz w:val="28"/>
          <w:szCs w:val="28"/>
        </w:rPr>
        <w:t>.</w:t>
      </w:r>
    </w:p>
    <w:p w:rsidR="000F2431" w:rsidRDefault="000F2431" w:rsidP="000F2431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Вариативная часть учебного плана обеспечивает реализацию регионального и школьного компонентов.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план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>отвечает требованиям Сан ПИНа и позволяет реализовать программы базового уровня общеобразовательной школы на всех ступенях обучения.</w:t>
      </w:r>
    </w:p>
    <w:p w:rsidR="000F2431" w:rsidRPr="00FA1E1D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FA1E1D">
        <w:rPr>
          <w:rFonts w:ascii="Times New Roman" w:hAnsi="Times New Roman" w:cs="Times New Roman"/>
          <w:bCs/>
          <w:i/>
          <w:sz w:val="28"/>
          <w:szCs w:val="28"/>
        </w:rPr>
        <w:lastRenderedPageBreak/>
        <w:t>1 ступень:</w:t>
      </w:r>
      <w:r w:rsidR="009D3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E1D">
        <w:rPr>
          <w:rFonts w:ascii="Times New Roman" w:hAnsi="Times New Roman" w:cs="Times New Roman"/>
          <w:bCs/>
          <w:sz w:val="28"/>
          <w:szCs w:val="28"/>
        </w:rPr>
        <w:t xml:space="preserve">4 классы – образовательная программа начального общего образования, ориентирована на 4 летний нормативный срок освоения.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bCs/>
          <w:sz w:val="28"/>
          <w:szCs w:val="28"/>
        </w:rPr>
        <w:t>Федеральный компонент</w:t>
      </w:r>
      <w:r w:rsidRPr="00101058">
        <w:rPr>
          <w:rFonts w:ascii="Times" w:hAnsi="Times" w:cs="Times"/>
          <w:b/>
          <w:bCs/>
          <w:sz w:val="28"/>
          <w:szCs w:val="28"/>
        </w:rPr>
        <w:t xml:space="preserve"> </w:t>
      </w:r>
      <w:r w:rsidR="009D3214">
        <w:rPr>
          <w:rFonts w:ascii="Times" w:hAnsi="Times" w:cs="Times"/>
          <w:sz w:val="28"/>
          <w:szCs w:val="28"/>
        </w:rPr>
        <w:t xml:space="preserve">учебного плана </w:t>
      </w:r>
      <w:r w:rsidRPr="00101058">
        <w:rPr>
          <w:rFonts w:ascii="Times" w:hAnsi="Times" w:cs="Times"/>
          <w:sz w:val="28"/>
          <w:szCs w:val="28"/>
        </w:rPr>
        <w:t>4 класса представлен следующими учебными предметами: «Русский язык», «Литературное чтение»</w:t>
      </w:r>
      <w:r>
        <w:rPr>
          <w:rFonts w:ascii="Times" w:hAnsi="Times" w:cs="Times"/>
          <w:sz w:val="28"/>
          <w:szCs w:val="28"/>
        </w:rPr>
        <w:t xml:space="preserve">, </w:t>
      </w:r>
      <w:r w:rsidRPr="00101058">
        <w:rPr>
          <w:rFonts w:ascii="Times" w:hAnsi="Times" w:cs="Times"/>
          <w:sz w:val="28"/>
          <w:szCs w:val="28"/>
        </w:rPr>
        <w:t>«Иностранный язык» (английский язык)</w:t>
      </w:r>
      <w:r>
        <w:rPr>
          <w:rFonts w:ascii="Times" w:hAnsi="Times" w:cs="Times"/>
          <w:sz w:val="28"/>
          <w:szCs w:val="28"/>
        </w:rPr>
        <w:t>,</w:t>
      </w:r>
      <w:r w:rsidRPr="00101058">
        <w:rPr>
          <w:rFonts w:ascii="Times" w:hAnsi="Times" w:cs="Times"/>
          <w:sz w:val="28"/>
          <w:szCs w:val="28"/>
        </w:rPr>
        <w:t xml:space="preserve"> «Математика»</w:t>
      </w:r>
      <w:r>
        <w:rPr>
          <w:rFonts w:ascii="Times" w:hAnsi="Times" w:cs="Times"/>
          <w:sz w:val="28"/>
          <w:szCs w:val="28"/>
        </w:rPr>
        <w:t>,</w:t>
      </w:r>
      <w:r w:rsidRPr="00101058">
        <w:rPr>
          <w:rFonts w:ascii="Times" w:hAnsi="Times" w:cs="Times"/>
          <w:sz w:val="28"/>
          <w:szCs w:val="28"/>
        </w:rPr>
        <w:t xml:space="preserve"> «Окружающий мир» (Человек, природа, общество)</w:t>
      </w:r>
      <w:r>
        <w:rPr>
          <w:rFonts w:ascii="Times" w:hAnsi="Times" w:cs="Times"/>
          <w:sz w:val="28"/>
          <w:szCs w:val="28"/>
        </w:rPr>
        <w:t>,</w:t>
      </w:r>
      <w:r w:rsidRPr="00101058">
        <w:rPr>
          <w:rFonts w:ascii="Times" w:hAnsi="Times" w:cs="Times"/>
          <w:sz w:val="28"/>
          <w:szCs w:val="28"/>
        </w:rPr>
        <w:t xml:space="preserve"> «Музыка»</w:t>
      </w:r>
      <w:r>
        <w:rPr>
          <w:rFonts w:ascii="Times" w:hAnsi="Times" w:cs="Times"/>
          <w:sz w:val="28"/>
          <w:szCs w:val="28"/>
        </w:rPr>
        <w:t>,</w:t>
      </w:r>
      <w:r w:rsidRPr="00101058">
        <w:rPr>
          <w:rFonts w:ascii="Times" w:hAnsi="Times" w:cs="Times"/>
          <w:sz w:val="28"/>
          <w:szCs w:val="28"/>
        </w:rPr>
        <w:t xml:space="preserve"> «ИЗО» «Технология (Труд)»</w:t>
      </w:r>
      <w:r>
        <w:rPr>
          <w:rFonts w:ascii="Times" w:hAnsi="Times" w:cs="Times"/>
          <w:sz w:val="28"/>
          <w:szCs w:val="28"/>
        </w:rPr>
        <w:t>,</w:t>
      </w:r>
      <w:r w:rsidRPr="00101058">
        <w:rPr>
          <w:rFonts w:ascii="Times" w:hAnsi="Times" w:cs="Times"/>
          <w:sz w:val="28"/>
          <w:szCs w:val="28"/>
        </w:rPr>
        <w:t xml:space="preserve"> «Физическая культура»</w:t>
      </w:r>
      <w:r>
        <w:rPr>
          <w:rFonts w:ascii="Times" w:hAnsi="Times" w:cs="Times"/>
          <w:sz w:val="28"/>
          <w:szCs w:val="28"/>
        </w:rPr>
        <w:t>.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 xml:space="preserve">предмет «Информатика и ИКТ» изучается в качестве учебного модуля в 3-4 классах в рамках учебного предмета «Технология» (по 9 часов 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>в год)</w:t>
      </w:r>
      <w:r>
        <w:rPr>
          <w:rFonts w:ascii="Times" w:hAnsi="Times" w:cs="Times"/>
          <w:sz w:val="28"/>
          <w:szCs w:val="28"/>
          <w:shd w:val="clear" w:color="auto" w:fill="FFFFFF" w:themeFill="background1"/>
        </w:rPr>
        <w:t>.</w:t>
      </w:r>
    </w:p>
    <w:p w:rsidR="000F2431" w:rsidRPr="001B4CB0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B4CB0">
        <w:rPr>
          <w:rFonts w:ascii="Times" w:hAnsi="Times" w:cs="Times"/>
          <w:sz w:val="28"/>
          <w:szCs w:val="28"/>
        </w:rPr>
        <w:t xml:space="preserve">В рамках учебного курса «Основы религиозных культур и светской этики» изучаются «Основы православной культуры » (1 час в неделю в 4 классе).  </w:t>
      </w:r>
    </w:p>
    <w:p w:rsidR="000F2431" w:rsidRPr="001B4CB0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B4CB0">
        <w:rPr>
          <w:rFonts w:ascii="Times" w:hAnsi="Times" w:cs="Times"/>
          <w:sz w:val="28"/>
          <w:szCs w:val="28"/>
        </w:rPr>
        <w:t>Данный модуль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ней.</w:t>
      </w:r>
    </w:p>
    <w:p w:rsidR="000F2431" w:rsidRPr="000810C6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" w:hAnsi="Times" w:cs="Times"/>
          <w:sz w:val="28"/>
          <w:szCs w:val="28"/>
        </w:rPr>
        <w:t xml:space="preserve">   </w:t>
      </w:r>
      <w:r w:rsidRPr="008D4E8C">
        <w:rPr>
          <w:rFonts w:ascii="Times" w:hAnsi="Times" w:cs="Times"/>
          <w:bCs/>
          <w:sz w:val="28"/>
          <w:szCs w:val="28"/>
        </w:rPr>
        <w:t>Часы регионального компонента и компонента образовательного</w:t>
      </w:r>
      <w:r w:rsidRPr="008D4E8C">
        <w:rPr>
          <w:rFonts w:ascii="Times" w:hAnsi="Times" w:cs="Times"/>
          <w:sz w:val="28"/>
          <w:szCs w:val="28"/>
        </w:rPr>
        <w:t xml:space="preserve"> </w:t>
      </w:r>
      <w:r w:rsidRPr="008D4E8C">
        <w:rPr>
          <w:rFonts w:ascii="Times" w:hAnsi="Times" w:cs="Times"/>
          <w:bCs/>
          <w:sz w:val="28"/>
          <w:szCs w:val="28"/>
        </w:rPr>
        <w:t>учреждения</w:t>
      </w:r>
      <w:r w:rsidRPr="00101058">
        <w:rPr>
          <w:rFonts w:ascii="Times" w:hAnsi="Times" w:cs="Times"/>
          <w:b/>
          <w:bCs/>
          <w:sz w:val="28"/>
          <w:szCs w:val="28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 xml:space="preserve">по рекомендациям комитета общего и профессионального образования </w:t>
      </w:r>
      <w:r w:rsidRPr="008D4E8C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8D4E8C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8D4E8C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sz w:val="28"/>
          <w:szCs w:val="28"/>
        </w:rPr>
        <w:t xml:space="preserve">(инструктивно-методическое письмо комитета общего и профессионального образования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 w:rsidRPr="00101058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образовательного процесса в общеобразовательных учреждениях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 w:rsidRPr="001010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 w:rsidR="009D32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2013</w:t>
      </w:r>
      <w:r w:rsidRPr="001010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/201</w:t>
      </w:r>
      <w:r w:rsidR="009D32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4</w:t>
      </w:r>
      <w:r w:rsidRPr="00101058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9D3214">
        <w:rPr>
          <w:rFonts w:ascii="Times New Roman" w:hAnsi="Times New Roman" w:cs="Times New Roman"/>
          <w:sz w:val="28"/>
          <w:szCs w:val="28"/>
        </w:rPr>
        <w:t>оду» №19-3489/13 от 14.06.2013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B4CB0">
        <w:rPr>
          <w:rFonts w:ascii="Times" w:hAnsi="Times" w:cs="Times"/>
          <w:sz w:val="28"/>
          <w:szCs w:val="28"/>
        </w:rPr>
        <w:t xml:space="preserve"> использованы: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для изучения учебного предмета федерального компонента базисного учебного плана «Русский язык» - ув</w:t>
      </w:r>
      <w:r w:rsidR="009D3214">
        <w:rPr>
          <w:rFonts w:ascii="Times" w:hAnsi="Times" w:cs="Times"/>
          <w:sz w:val="28"/>
          <w:szCs w:val="28"/>
        </w:rPr>
        <w:t xml:space="preserve">еличено до 5 часов в неделю в </w:t>
      </w:r>
      <w:r w:rsidRPr="00101058">
        <w:rPr>
          <w:rFonts w:ascii="Times" w:hAnsi="Times" w:cs="Times"/>
          <w:sz w:val="28"/>
          <w:szCs w:val="28"/>
        </w:rPr>
        <w:t>4 классах.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для изучения учебного предмета федерального компонента базисного учебного плана «Литературное чтение» - увеличено до 3 часов в неделю в 3 классе.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При пятидневной учебной неделе региональный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учебный</w:t>
      </w:r>
      <w:r w:rsidRPr="00101058">
        <w:rPr>
          <w:rFonts w:ascii="Times" w:hAnsi="Times" w:cs="Times"/>
          <w:sz w:val="28"/>
          <w:szCs w:val="28"/>
        </w:rPr>
        <w:t xml:space="preserve"> курс «Введение в изучение родного края» изучается интегрировано в составе следующих учебных предметов федерального компонента «Окружающий мир (человек, природа, общество)», «Технология (Труд)», «Искусство (ИЗО)» в объёме не менее 10-15 % отведённого для этих целей учебного времени. </w:t>
      </w:r>
    </w:p>
    <w:p w:rsidR="000F2431" w:rsidRDefault="000F2431" w:rsidP="000F24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431" w:rsidRPr="008D4E8C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  <w:r w:rsidRPr="009D3214">
        <w:rPr>
          <w:rFonts w:ascii="Times New Roman" w:hAnsi="Times New Roman" w:cs="Times New Roman"/>
          <w:bCs/>
          <w:i/>
          <w:sz w:val="28"/>
          <w:szCs w:val="28"/>
        </w:rPr>
        <w:t>2 ступень:</w:t>
      </w:r>
      <w:r w:rsidRPr="009D3214">
        <w:rPr>
          <w:rFonts w:ascii="Times New Roman" w:hAnsi="Times New Roman" w:cs="Times New Roman"/>
          <w:bCs/>
          <w:sz w:val="28"/>
          <w:szCs w:val="28"/>
        </w:rPr>
        <w:t xml:space="preserve"> 5-9 классы</w:t>
      </w:r>
      <w:r w:rsidRPr="00FA1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1E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>основного</w:t>
      </w:r>
      <w:r w:rsidRPr="00FA1E1D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образования, ориентирована на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A1E1D">
        <w:rPr>
          <w:rFonts w:ascii="Times New Roman" w:hAnsi="Times New Roman" w:cs="Times New Roman"/>
          <w:bCs/>
          <w:sz w:val="28"/>
          <w:szCs w:val="28"/>
        </w:rPr>
        <w:t xml:space="preserve"> летний нормативный срок освоения.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bCs/>
          <w:sz w:val="28"/>
          <w:szCs w:val="28"/>
        </w:rPr>
        <w:t>В федеральном компоненте</w:t>
      </w:r>
      <w:r w:rsidRPr="00101058">
        <w:rPr>
          <w:rFonts w:ascii="Times" w:hAnsi="Times" w:cs="Times"/>
          <w:b/>
          <w:bCs/>
          <w:sz w:val="28"/>
          <w:szCs w:val="28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 xml:space="preserve">учебного плана определено количество учебных часов на изучение учебных предметов государственного образовательного стандарта образования. </w:t>
      </w:r>
    </w:p>
    <w:p w:rsidR="000F2431" w:rsidRPr="001B4CB0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С целью учета интересов и склонностей учащихся, возможностей школы, местных социально-экономических условий</w:t>
      </w:r>
      <w:r>
        <w:rPr>
          <w:rFonts w:ascii="Times" w:hAnsi="Times" w:cs="Times"/>
          <w:sz w:val="28"/>
          <w:szCs w:val="28"/>
        </w:rPr>
        <w:t>,</w:t>
      </w:r>
      <w:r w:rsidRPr="00101058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обязательного</w:t>
      </w:r>
      <w:r w:rsidRPr="00101058">
        <w:rPr>
          <w:rFonts w:ascii="Times" w:hAnsi="Times" w:cs="Times"/>
          <w:sz w:val="28"/>
          <w:szCs w:val="28"/>
        </w:rPr>
        <w:t xml:space="preserve"> минимум</w:t>
      </w:r>
      <w:r>
        <w:rPr>
          <w:rFonts w:ascii="Times" w:hAnsi="Times" w:cs="Times"/>
          <w:sz w:val="28"/>
          <w:szCs w:val="28"/>
        </w:rPr>
        <w:t>а</w:t>
      </w:r>
      <w:r w:rsidRPr="00101058">
        <w:rPr>
          <w:rFonts w:ascii="Times" w:hAnsi="Times" w:cs="Times"/>
          <w:sz w:val="28"/>
          <w:szCs w:val="28"/>
        </w:rPr>
        <w:t xml:space="preserve"> содержания основных образовательных программ учебного предмета </w:t>
      </w:r>
      <w:r w:rsidRPr="001B4CB0">
        <w:rPr>
          <w:rFonts w:ascii="Times" w:hAnsi="Times" w:cs="Times"/>
          <w:sz w:val="28"/>
          <w:szCs w:val="28"/>
        </w:rPr>
        <w:t xml:space="preserve">«Технология» в 5-8 классах изучается в двух направлениях: «Технология. Обслуживающий труд», «Технология . Сельскохозяйственный труд» - 2 часа в неделю 5-7 класс, 1 час в неделю - 8 класс (программы под редакцией Симоненко В.Д.).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B4CB0">
        <w:rPr>
          <w:rFonts w:ascii="Times" w:hAnsi="Times" w:cs="Times"/>
          <w:sz w:val="28"/>
          <w:szCs w:val="28"/>
        </w:rPr>
        <w:t>Часы учебного предмета «Технология» в 9 классе в количестве 2 часов передаются для организации предпрофильной подготовки.</w:t>
      </w:r>
      <w:r w:rsidRPr="00101058">
        <w:rPr>
          <w:rFonts w:ascii="Times" w:hAnsi="Times" w:cs="Times"/>
          <w:sz w:val="28"/>
          <w:szCs w:val="28"/>
        </w:rPr>
        <w:t xml:space="preserve">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FA1E1D">
        <w:rPr>
          <w:rFonts w:ascii="Times" w:hAnsi="Times" w:cs="Times"/>
          <w:bCs/>
          <w:sz w:val="28"/>
          <w:szCs w:val="28"/>
        </w:rPr>
        <w:lastRenderedPageBreak/>
        <w:t>Часы регионального компонента и компонента образовательного</w:t>
      </w:r>
      <w:r w:rsidRPr="00FA1E1D">
        <w:rPr>
          <w:rFonts w:ascii="Times" w:hAnsi="Times" w:cs="Times"/>
          <w:sz w:val="28"/>
          <w:szCs w:val="28"/>
        </w:rPr>
        <w:t xml:space="preserve"> </w:t>
      </w:r>
      <w:r w:rsidRPr="00FA1E1D">
        <w:rPr>
          <w:rFonts w:ascii="Times" w:hAnsi="Times" w:cs="Times"/>
          <w:bCs/>
          <w:sz w:val="28"/>
          <w:szCs w:val="28"/>
        </w:rPr>
        <w:t>учреждения</w:t>
      </w:r>
      <w:r w:rsidRPr="00101058">
        <w:rPr>
          <w:rFonts w:ascii="Times" w:hAnsi="Times" w:cs="Times"/>
          <w:b/>
          <w:bCs/>
          <w:sz w:val="28"/>
          <w:szCs w:val="28"/>
        </w:rPr>
        <w:t xml:space="preserve"> </w:t>
      </w:r>
      <w:r w:rsidRPr="00FA1E1D">
        <w:rPr>
          <w:rFonts w:ascii="Times" w:hAnsi="Times" w:cs="Times"/>
          <w:bCs/>
          <w:sz w:val="28"/>
          <w:szCs w:val="28"/>
        </w:rPr>
        <w:t>по</w:t>
      </w:r>
      <w:r w:rsidRPr="00101058">
        <w:rPr>
          <w:rFonts w:ascii="Times" w:hAnsi="Times" w:cs="Times"/>
          <w:b/>
          <w:bCs/>
          <w:sz w:val="28"/>
          <w:szCs w:val="28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 xml:space="preserve">рекомендациям комитета общего и профессионального образования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области</w:t>
      </w:r>
      <w:r w:rsidR="009D3214">
        <w:rPr>
          <w:rFonts w:ascii="Times" w:hAnsi="Times" w:cs="Times"/>
          <w:sz w:val="28"/>
          <w:szCs w:val="28"/>
        </w:rPr>
        <w:t xml:space="preserve"> от 14.06.2013 года №19-3489</w:t>
      </w:r>
      <w:r>
        <w:rPr>
          <w:rFonts w:ascii="Times" w:hAnsi="Times" w:cs="Times"/>
          <w:sz w:val="28"/>
          <w:szCs w:val="28"/>
        </w:rPr>
        <w:t>/</w:t>
      </w:r>
      <w:r w:rsidR="009D3214">
        <w:rPr>
          <w:rFonts w:ascii="Times" w:hAnsi="Times" w:cs="Times"/>
          <w:sz w:val="28"/>
          <w:szCs w:val="28"/>
        </w:rPr>
        <w:t>13</w:t>
      </w:r>
      <w:r w:rsidRPr="00101058">
        <w:rPr>
          <w:rFonts w:ascii="Times" w:hAnsi="Times" w:cs="Times"/>
          <w:sz w:val="28"/>
          <w:szCs w:val="28"/>
        </w:rPr>
        <w:t xml:space="preserve"> </w:t>
      </w:r>
      <w:r w:rsidR="009D3214">
        <w:rPr>
          <w:rFonts w:ascii="Times" w:hAnsi="Times" w:cs="Times"/>
          <w:sz w:val="28"/>
          <w:szCs w:val="28"/>
        </w:rPr>
        <w:t xml:space="preserve">«Об организации образовательного процесса в общеобразовательных учреждениях Ленинградской области в 2013-2014 учебном году» </w:t>
      </w:r>
      <w:r w:rsidRPr="00101058">
        <w:rPr>
          <w:rFonts w:ascii="Times" w:hAnsi="Times" w:cs="Times"/>
          <w:sz w:val="28"/>
          <w:szCs w:val="28"/>
        </w:rPr>
        <w:t>использованы: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в 5 классе: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на изучение предмета « Русский язык» добавляется 3 часа в неделю;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на реализацию регионального учебного курса «Серебряный</w:t>
      </w:r>
      <w:r>
        <w:rPr>
          <w:rFonts w:ascii="Times" w:hAnsi="Times" w:cs="Times"/>
          <w:sz w:val="28"/>
          <w:szCs w:val="28"/>
        </w:rPr>
        <w:t xml:space="preserve"> пояс России» 0,5 часа в неделю в объёме 17 часов в год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на реализацию регионального курса  «Народное творчество Ленинградской земли» - 0,</w:t>
      </w:r>
      <w:r w:rsidRPr="001B4CB0">
        <w:rPr>
          <w:rFonts w:ascii="Times" w:hAnsi="Times" w:cs="Times"/>
          <w:sz w:val="28"/>
          <w:szCs w:val="28"/>
        </w:rPr>
        <w:t>5 часа в неделю</w:t>
      </w:r>
      <w:r>
        <w:rPr>
          <w:rFonts w:ascii="Times" w:hAnsi="Times" w:cs="Times"/>
          <w:sz w:val="28"/>
          <w:szCs w:val="28"/>
        </w:rPr>
        <w:t xml:space="preserve"> в объёме 17 часов в год);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в 6 классе: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на изучение предмета « Русский язык» добавляется 3 часа в неделю;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на изучение регионального учебного курса «Природа родного края» выделяется 1 час в неделю;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в 7 классе  – 3 часа: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на изучение предмета « Русский язык» добавляется 2 часа в неделю;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В 5, 6,7 классах реализуется учебный курс «Информатика» в объеме 102 часов (1 час в неделю в каждом классе) за счет школьного компонента с целью сохранения преемственности, формирования общеучебных умений и навыков на основе средств и методов информатики и ИКТ, проповедческого изучения понятий основного курса школьной информатики, воспитания ответственного и избирательного отношения к информации, развития познавательных, интеллектуальных и творческих способностей учащихся.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в 8 класс- – 2 часа: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- на изучение предмета « Русский язык» добавляется 1 час в неделю;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- на реализацию регионального учебного курса «История и культура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" w:hAnsi="Times" w:cs="Times"/>
          <w:sz w:val="28"/>
          <w:szCs w:val="28"/>
          <w:shd w:val="clear" w:color="auto" w:fill="FFFFFF" w:themeFill="background1"/>
        </w:rPr>
        <w:t xml:space="preserve"> </w:t>
      </w:r>
      <w:r w:rsidRPr="00101058">
        <w:rPr>
          <w:rFonts w:ascii="Times" w:hAnsi="Times" w:cs="Times"/>
          <w:sz w:val="28"/>
          <w:szCs w:val="28"/>
        </w:rPr>
        <w:t>земли» 0,5 часа в неделю</w:t>
      </w:r>
      <w:r>
        <w:rPr>
          <w:rFonts w:ascii="Times" w:hAnsi="Times" w:cs="Times"/>
          <w:sz w:val="28"/>
          <w:szCs w:val="28"/>
        </w:rPr>
        <w:t xml:space="preserve"> в объёме 17 часов</w:t>
      </w:r>
      <w:r w:rsidRPr="00101058">
        <w:rPr>
          <w:rFonts w:ascii="Times" w:hAnsi="Times" w:cs="Times"/>
          <w:sz w:val="28"/>
          <w:szCs w:val="28"/>
        </w:rPr>
        <w:t>;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- на предпрофильную </w:t>
      </w:r>
      <w:r w:rsidRPr="00E86445">
        <w:rPr>
          <w:rFonts w:ascii="Times" w:hAnsi="Times" w:cs="Times"/>
          <w:sz w:val="28"/>
          <w:szCs w:val="28"/>
        </w:rPr>
        <w:t>подготовку 0,5 часа  в объеме</w:t>
      </w:r>
      <w:r>
        <w:rPr>
          <w:rFonts w:ascii="Times" w:hAnsi="Times" w:cs="Times"/>
          <w:sz w:val="28"/>
          <w:szCs w:val="28"/>
        </w:rPr>
        <w:t xml:space="preserve"> 17 часов </w:t>
      </w:r>
      <w:r w:rsidRPr="00101058">
        <w:rPr>
          <w:rFonts w:ascii="Times" w:hAnsi="Times" w:cs="Times"/>
          <w:sz w:val="28"/>
          <w:szCs w:val="28"/>
        </w:rPr>
        <w:t xml:space="preserve">на элективный курс « Черчение и графика»;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в  9 классе -  3 часа: 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- на реализацию регионального учебного курса «История и культура </w:t>
      </w:r>
      <w:r w:rsidRPr="00101058">
        <w:rPr>
          <w:rFonts w:ascii="Times" w:hAnsi="Times" w:cs="Times"/>
          <w:bCs/>
          <w:color w:val="000000"/>
          <w:sz w:val="28"/>
          <w:szCs w:val="28"/>
          <w:shd w:val="clear" w:color="auto" w:fill="FFFFFF" w:themeFill="background1"/>
        </w:rPr>
        <w:t>Ленинградской</w:t>
      </w:r>
      <w:r w:rsidRPr="00101058">
        <w:rPr>
          <w:rFonts w:ascii="Times" w:hAnsi="Times" w:cs="Times"/>
          <w:sz w:val="28"/>
          <w:szCs w:val="28"/>
        </w:rPr>
        <w:t xml:space="preserve"> земли» 1 час в неделю;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Часы учебного предмета «Технология» в 9 классе в количестве 2 часов </w:t>
      </w:r>
      <w:r>
        <w:rPr>
          <w:rFonts w:ascii="Times" w:hAnsi="Times" w:cs="Times"/>
          <w:sz w:val="28"/>
          <w:szCs w:val="28"/>
        </w:rPr>
        <w:t xml:space="preserve">использованы </w:t>
      </w:r>
      <w:r w:rsidRPr="00101058">
        <w:rPr>
          <w:rFonts w:ascii="Times" w:hAnsi="Times" w:cs="Times"/>
          <w:sz w:val="28"/>
          <w:szCs w:val="28"/>
        </w:rPr>
        <w:t xml:space="preserve">для организации предпрофильной подготовки. С этой целью, исходя из запросов родителей и учащихся, предлагаются следующие элективные  курсы: </w:t>
      </w:r>
    </w:p>
    <w:p w:rsidR="000F2431" w:rsidRPr="00101058" w:rsidRDefault="000F2431" w:rsidP="000F2431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>Я выбираю профессию – в объеме  9 часов;</w:t>
      </w:r>
    </w:p>
    <w:p w:rsidR="000F2431" w:rsidRPr="00101058" w:rsidRDefault="000F2431" w:rsidP="000F2431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" w:hAnsi="Times" w:cs="Times"/>
          <w:sz w:val="28"/>
          <w:szCs w:val="28"/>
        </w:rPr>
        <w:t xml:space="preserve"> Инженерная графика и черчение – в объеме 17 часов;</w:t>
      </w:r>
    </w:p>
    <w:p w:rsidR="000F2431" w:rsidRPr="00101058" w:rsidRDefault="000F2431" w:rsidP="000F2431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 Химия в нашей жизни – в объеме 17 часов;</w:t>
      </w:r>
    </w:p>
    <w:p w:rsidR="000F2431" w:rsidRPr="00101058" w:rsidRDefault="000F2431" w:rsidP="000F2431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Технология работы с контрольно-измерительными материалами – в объеме 17 часов; </w:t>
      </w:r>
    </w:p>
    <w:p w:rsidR="000F2431" w:rsidRPr="00101058" w:rsidRDefault="000F2431" w:rsidP="000F2431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" w:hAnsi="Times" w:cs="Times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География человеческой деятельности – в объеме 8 часов</w:t>
      </w:r>
      <w:r w:rsidRPr="00101058">
        <w:rPr>
          <w:rFonts w:ascii="Times" w:hAnsi="Times" w:cs="Times"/>
          <w:sz w:val="28"/>
          <w:szCs w:val="28"/>
        </w:rPr>
        <w:t>.</w:t>
      </w:r>
    </w:p>
    <w:p w:rsidR="000F2431" w:rsidRPr="00101058" w:rsidRDefault="000F2431" w:rsidP="000F2431">
      <w:pPr>
        <w:jc w:val="both"/>
        <w:rPr>
          <w:rFonts w:ascii="Times" w:hAnsi="Times" w:cs="Times"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1" w:rsidRPr="00AC6576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6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0F2431" w:rsidRPr="00541E5E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5E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 w:rsidRPr="00541E5E">
        <w:rPr>
          <w:rFonts w:ascii="Times New Roman" w:hAnsi="Times New Roman" w:cs="Times New Roman"/>
          <w:sz w:val="28"/>
          <w:szCs w:val="28"/>
        </w:rPr>
        <w:t xml:space="preserve"> </w:t>
      </w:r>
      <w:r w:rsidR="00541E5E" w:rsidRPr="00541E5E">
        <w:rPr>
          <w:rFonts w:ascii="Times New Roman" w:hAnsi="Times New Roman" w:cs="Times New Roman"/>
          <w:b/>
          <w:sz w:val="28"/>
          <w:szCs w:val="28"/>
        </w:rPr>
        <w:t>4  класса</w:t>
      </w:r>
      <w:r w:rsidRPr="00541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431" w:rsidRPr="00AC6576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5E">
        <w:rPr>
          <w:rFonts w:ascii="Times New Roman" w:hAnsi="Times New Roman" w:cs="Times New Roman"/>
          <w:b/>
          <w:sz w:val="28"/>
          <w:szCs w:val="28"/>
        </w:rPr>
        <w:t>МОБУ « Селивановская основная общеобразовательная</w:t>
      </w:r>
      <w:r w:rsidRPr="00AC6576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0F2431" w:rsidRPr="00AC6576" w:rsidRDefault="000F2431" w:rsidP="000F24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2013- 2014</w:t>
      </w:r>
      <w:r w:rsidRPr="00AC65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Ind w:w="-89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688"/>
        <w:gridCol w:w="4502"/>
        <w:gridCol w:w="968"/>
      </w:tblGrid>
      <w:tr w:rsidR="00541E5E" w:rsidTr="009F7C45">
        <w:trPr>
          <w:jc w:val="center"/>
        </w:trPr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ФБУП</w:t>
            </w: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541E5E" w:rsidTr="009F7C45">
        <w:trPr>
          <w:trHeight w:val="55"/>
          <w:jc w:val="center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5E" w:rsidTr="009F7C45">
        <w:trPr>
          <w:trHeight w:val="706"/>
          <w:jc w:val="center"/>
        </w:trPr>
        <w:tc>
          <w:tcPr>
            <w:tcW w:w="168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541E5E" w:rsidRPr="007B46C5" w:rsidRDefault="00541E5E" w:rsidP="009F7C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E5E" w:rsidTr="009F7C45">
        <w:trPr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AC6576" w:rsidRDefault="00541E5E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E5E" w:rsidTr="009F7C45">
        <w:trPr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AC6576" w:rsidRDefault="00541E5E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Иностранный язык ( английский)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E5E" w:rsidTr="009F7C45">
        <w:trPr>
          <w:trHeight w:val="572"/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AC6576" w:rsidRDefault="00541E5E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E5E" w:rsidTr="009F7C45">
        <w:trPr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AC6576" w:rsidRDefault="00541E5E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(Человек, природа, общество)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E5E" w:rsidTr="009F7C45">
        <w:trPr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AC6576" w:rsidRDefault="00541E5E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E5E" w:rsidTr="009F7C45">
        <w:trPr>
          <w:trHeight w:val="424"/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AC6576" w:rsidRDefault="00541E5E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E5E" w:rsidRPr="007B46C5" w:rsidTr="009F7C45">
        <w:trPr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E5E" w:rsidRPr="007B46C5" w:rsidTr="009F7C45">
        <w:trPr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E5E" w:rsidRPr="007B46C5" w:rsidTr="009F7C45">
        <w:trPr>
          <w:trHeight w:val="610"/>
          <w:jc w:val="center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E5E" w:rsidRPr="007B46C5" w:rsidTr="009F7C45">
        <w:trPr>
          <w:jc w:val="center"/>
        </w:trPr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</w:t>
            </w: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</w:t>
            </w: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Введение в изучение родного края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E5E" w:rsidRPr="007B46C5" w:rsidTr="009F7C45">
        <w:trPr>
          <w:trHeight w:val="604"/>
          <w:jc w:val="center"/>
        </w:trPr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</w:t>
            </w: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1E5E" w:rsidRPr="007B46C5" w:rsidRDefault="00541E5E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E5E" w:rsidRPr="007B46C5" w:rsidTr="009F7C45">
        <w:trPr>
          <w:jc w:val="center"/>
        </w:trPr>
        <w:tc>
          <w:tcPr>
            <w:tcW w:w="6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недельная учебная нагрузка обучающегося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E5E" w:rsidRPr="007B46C5" w:rsidRDefault="00541E5E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F2431" w:rsidRPr="007B46C5" w:rsidRDefault="000F2431" w:rsidP="000F2431">
      <w:pPr>
        <w:jc w:val="center"/>
        <w:rPr>
          <w:sz w:val="24"/>
          <w:szCs w:val="24"/>
        </w:rPr>
      </w:pPr>
    </w:p>
    <w:p w:rsidR="000F2431" w:rsidRDefault="000F2431" w:rsidP="000F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431" w:rsidRDefault="000F2431" w:rsidP="000F2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F2431" w:rsidRDefault="000F2431" w:rsidP="000F2431">
      <w:pPr>
        <w:rPr>
          <w:sz w:val="28"/>
          <w:szCs w:val="28"/>
        </w:rPr>
      </w:pPr>
    </w:p>
    <w:p w:rsidR="000F2431" w:rsidRDefault="000F2431" w:rsidP="000F2431">
      <w:pPr>
        <w:rPr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3E50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431" w:rsidRPr="003E5004" w:rsidRDefault="000F2431" w:rsidP="000F243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04">
        <w:rPr>
          <w:rFonts w:ascii="Times New Roman" w:hAnsi="Times New Roman" w:cs="Times New Roman"/>
          <w:b/>
          <w:bCs/>
          <w:sz w:val="28"/>
          <w:szCs w:val="28"/>
        </w:rPr>
        <w:t>НЕДЕЛЬНЫЙ УЧЕБНЫЙ ПЛАН</w:t>
      </w:r>
    </w:p>
    <w:p w:rsidR="000F2431" w:rsidRPr="003E5004" w:rsidRDefault="000F2431" w:rsidP="000F243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 – 9</w:t>
      </w:r>
      <w:r w:rsidRPr="003E5004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0F2431" w:rsidRPr="003E5004" w:rsidRDefault="000F2431" w:rsidP="000F243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04">
        <w:rPr>
          <w:rFonts w:ascii="Times New Roman" w:hAnsi="Times New Roman" w:cs="Times New Roman"/>
          <w:b/>
          <w:bCs/>
          <w:sz w:val="28"/>
          <w:szCs w:val="28"/>
        </w:rPr>
        <w:t>МОБУ « Селивановская основная общеобразовательная школа»</w:t>
      </w:r>
    </w:p>
    <w:p w:rsidR="000F2431" w:rsidRPr="003E5004" w:rsidRDefault="000F2431" w:rsidP="000F243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04">
        <w:rPr>
          <w:rFonts w:ascii="Times New Roman" w:hAnsi="Times New Roman" w:cs="Times New Roman"/>
          <w:b/>
          <w:bCs/>
          <w:sz w:val="28"/>
          <w:szCs w:val="28"/>
        </w:rPr>
        <w:t>2012 -2013 учебный год.</w:t>
      </w:r>
    </w:p>
    <w:p w:rsidR="000F2431" w:rsidRPr="003E5004" w:rsidRDefault="000F2431" w:rsidP="000F24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418"/>
        <w:gridCol w:w="3827"/>
        <w:gridCol w:w="675"/>
        <w:gridCol w:w="690"/>
        <w:gridCol w:w="675"/>
        <w:gridCol w:w="675"/>
        <w:gridCol w:w="690"/>
      </w:tblGrid>
      <w:tr w:rsidR="000F2431" w:rsidRPr="003E5004" w:rsidTr="009F7C45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Компонент </w:t>
            </w:r>
          </w:p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431" w:rsidRPr="007B46C5" w:rsidRDefault="000F2431" w:rsidP="009F7C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F2431" w:rsidRPr="003E5004" w:rsidTr="009F7C45"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431" w:rsidRPr="003E5004" w:rsidRDefault="000F2431" w:rsidP="009F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431" w:rsidRPr="003E5004" w:rsidRDefault="000F2431" w:rsidP="009F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0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04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04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04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04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</w:tr>
      <w:tr w:rsidR="000F2431" w:rsidRPr="003E5004" w:rsidTr="009F7C45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2431" w:rsidRPr="007B46C5" w:rsidRDefault="000F2431" w:rsidP="009F7C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431" w:rsidRPr="003E5004" w:rsidTr="009F7C45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Региональ-ный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Серебряный пояс России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Ленинградской области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История и культура Ленинградской земли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31" w:rsidRPr="003E5004" w:rsidTr="009F7C4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Предпрофильная подготовка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431" w:rsidRPr="003E5004" w:rsidTr="009F7C45">
        <w:trPr>
          <w:trHeight w:val="614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3E5004" w:rsidRDefault="000F2431" w:rsidP="009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31" w:rsidRPr="003E5004" w:rsidTr="009F7C45">
        <w:trPr>
          <w:trHeight w:val="694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31" w:rsidRPr="003E5004" w:rsidTr="009F7C45"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Максимальная недельная учебная нагрузка </w:t>
            </w:r>
          </w:p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обучающегося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2431" w:rsidRPr="007B46C5" w:rsidRDefault="000F2431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F2431" w:rsidRPr="003E5004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jc w:val="both"/>
        <w:rPr>
          <w:sz w:val="28"/>
          <w:szCs w:val="28"/>
        </w:rPr>
      </w:pPr>
    </w:p>
    <w:p w:rsidR="000F2431" w:rsidRDefault="000F2431" w:rsidP="000F2431">
      <w:pPr>
        <w:jc w:val="both"/>
        <w:rPr>
          <w:sz w:val="28"/>
          <w:szCs w:val="28"/>
        </w:rPr>
      </w:pPr>
    </w:p>
    <w:p w:rsidR="000F2431" w:rsidRDefault="000F2431" w:rsidP="000F2431">
      <w:pPr>
        <w:jc w:val="both"/>
        <w:rPr>
          <w:sz w:val="28"/>
          <w:szCs w:val="28"/>
        </w:rPr>
      </w:pPr>
    </w:p>
    <w:p w:rsidR="000F2431" w:rsidRDefault="000F2431" w:rsidP="000F2431">
      <w:pPr>
        <w:pStyle w:val="ae"/>
        <w:jc w:val="left"/>
        <w:rPr>
          <w:b/>
        </w:rPr>
      </w:pPr>
    </w:p>
    <w:p w:rsidR="000F2431" w:rsidRPr="00B95FB7" w:rsidRDefault="000F2431" w:rsidP="000F2431">
      <w:pPr>
        <w:shd w:val="clear" w:color="auto" w:fill="FFFFFF"/>
        <w:tabs>
          <w:tab w:val="left" w:pos="830"/>
        </w:tabs>
        <w:spacing w:before="24"/>
        <w:ind w:left="-851" w:right="1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1013"/>
        </w:tabs>
        <w:ind w:left="10" w:firstLine="28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2A296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10.</w:t>
      </w:r>
      <w:r w:rsidRPr="002A29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A29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ПРИОРИТЕТНЫЕ ЦЕЛИ И ЗАДАЧИ РАЗВИТИЯ ОБЩЕОБРАЗОВАТЕЛЬНОГО УЧРЕЖДЕНИЯ</w:t>
      </w:r>
      <w:r w:rsidRPr="00B95FB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0F2431" w:rsidRDefault="000F2431" w:rsidP="000F2431">
      <w:pPr>
        <w:shd w:val="clear" w:color="auto" w:fill="FFFFFF"/>
        <w:tabs>
          <w:tab w:val="left" w:pos="1013"/>
        </w:tabs>
        <w:ind w:left="10" w:firstLine="28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F2431" w:rsidRPr="0072362A" w:rsidRDefault="000F2431" w:rsidP="000F243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2013/2014 учебном году вся деятельность образовательного учреждения была направлена на решение следующих задач:</w:t>
      </w:r>
    </w:p>
    <w:p w:rsidR="000F2431" w:rsidRDefault="000F2431" w:rsidP="000F2431">
      <w:pPr>
        <w:pStyle w:val="af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реализации комплекса мер по модернизации системы общего образования, направлений национальной образовательной инициативы «Наша новая школа».</w:t>
      </w:r>
    </w:p>
    <w:p w:rsidR="000F2431" w:rsidRDefault="000F2431" w:rsidP="000F2431">
      <w:pPr>
        <w:pStyle w:val="af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дошкольного образования;</w:t>
      </w:r>
    </w:p>
    <w:p w:rsidR="000F2431" w:rsidRDefault="000F2431" w:rsidP="000F2431">
      <w:pPr>
        <w:pStyle w:val="af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1CE0">
        <w:rPr>
          <w:rFonts w:ascii="Times New Roman" w:hAnsi="Times New Roman"/>
          <w:sz w:val="28"/>
          <w:szCs w:val="28"/>
        </w:rPr>
        <w:t xml:space="preserve">Дальнейшая организация работы по укреплению здоровья учащихся. </w:t>
      </w:r>
    </w:p>
    <w:p w:rsidR="000F2431" w:rsidRPr="00AB1CE0" w:rsidRDefault="000F2431" w:rsidP="000F2431">
      <w:pPr>
        <w:pStyle w:val="af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CE0">
        <w:rPr>
          <w:rFonts w:ascii="Times New Roman" w:hAnsi="Times New Roman"/>
          <w:sz w:val="28"/>
          <w:szCs w:val="28"/>
        </w:rPr>
        <w:t xml:space="preserve">Продолжение работы по созданию условий для повышения квалификации </w:t>
      </w:r>
      <w:r>
        <w:rPr>
          <w:rFonts w:ascii="Times New Roman" w:hAnsi="Times New Roman"/>
          <w:sz w:val="28"/>
          <w:szCs w:val="28"/>
        </w:rPr>
        <w:t>педагогов, роста их профессионального мастерства.</w:t>
      </w:r>
    </w:p>
    <w:p w:rsidR="000F2431" w:rsidRDefault="000F2431" w:rsidP="000F2431">
      <w:pPr>
        <w:pStyle w:val="af2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431" w:rsidRDefault="000F2431" w:rsidP="000F2431">
      <w:pPr>
        <w:pStyle w:val="af2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431" w:rsidRPr="00AB1CE0" w:rsidRDefault="000F2431" w:rsidP="000F2431">
      <w:pPr>
        <w:pStyle w:val="af2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1CE0">
        <w:rPr>
          <w:rFonts w:ascii="Times New Roman" w:hAnsi="Times New Roman"/>
          <w:sz w:val="28"/>
          <w:szCs w:val="28"/>
        </w:rPr>
        <w:t>Механизмом реализации поставленных задач стал План</w:t>
      </w:r>
      <w:r>
        <w:rPr>
          <w:rFonts w:ascii="Times New Roman" w:hAnsi="Times New Roman"/>
          <w:sz w:val="28"/>
          <w:szCs w:val="28"/>
        </w:rPr>
        <w:t xml:space="preserve"> работы МОБУ</w:t>
      </w:r>
      <w:r w:rsidRPr="00AB1CE0">
        <w:rPr>
          <w:rFonts w:ascii="Times New Roman" w:hAnsi="Times New Roman"/>
          <w:sz w:val="28"/>
          <w:szCs w:val="28"/>
        </w:rPr>
        <w:t>«Селивановская основная об</w:t>
      </w:r>
      <w:r>
        <w:rPr>
          <w:rFonts w:ascii="Times New Roman" w:hAnsi="Times New Roman"/>
          <w:sz w:val="28"/>
          <w:szCs w:val="28"/>
        </w:rPr>
        <w:t>щеобразовательная школа» на 2013/2014</w:t>
      </w:r>
      <w:r w:rsidRPr="00AB1CE0">
        <w:rPr>
          <w:rFonts w:ascii="Times New Roman" w:hAnsi="Times New Roman"/>
          <w:sz w:val="28"/>
          <w:szCs w:val="28"/>
        </w:rPr>
        <w:t xml:space="preserve"> учебный год. </w:t>
      </w:r>
      <w:r w:rsidRPr="00B95FB7">
        <w:rPr>
          <w:rFonts w:ascii="Times New Roman" w:hAnsi="Times New Roman"/>
          <w:sz w:val="28"/>
          <w:szCs w:val="28"/>
        </w:rPr>
        <w:t xml:space="preserve">Анализируя работу над поставленными  задачами, можно сделать вывод, что в целом коллектив справился с их выполнением, большое внимание уделялось </w:t>
      </w:r>
      <w:r>
        <w:rPr>
          <w:rFonts w:ascii="Times New Roman" w:hAnsi="Times New Roman"/>
          <w:sz w:val="28"/>
          <w:szCs w:val="28"/>
        </w:rPr>
        <w:t>системной работе</w:t>
      </w:r>
      <w:r w:rsidRPr="00B95FB7">
        <w:rPr>
          <w:rFonts w:ascii="Times New Roman" w:hAnsi="Times New Roman"/>
          <w:sz w:val="28"/>
          <w:szCs w:val="28"/>
        </w:rPr>
        <w:t xml:space="preserve"> по внедрению  федеральных образовательных </w:t>
      </w:r>
      <w:r w:rsidRPr="00B95FB7">
        <w:rPr>
          <w:rFonts w:ascii="Times New Roman" w:hAnsi="Times New Roman"/>
          <w:sz w:val="28"/>
          <w:szCs w:val="28"/>
        </w:rPr>
        <w:lastRenderedPageBreak/>
        <w:t>стандартов нового поколения на ступени начальной школы. По-прежнему большое внимание уделяется использованию педагогическим коллективом современных технологий, в частности информационных. Актуальным  остается вопрос формирования навыков здорового образа жизни, сохранение психического здоровья детей при реализации программы «Здоровье».</w:t>
      </w:r>
    </w:p>
    <w:p w:rsidR="000F2431" w:rsidRPr="00B95FB7" w:rsidRDefault="000F2431" w:rsidP="000F243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1013"/>
        </w:tabs>
        <w:ind w:left="10" w:firstLine="283"/>
        <w:rPr>
          <w:rFonts w:ascii="Times New Roman" w:hAnsi="Times New Roman" w:cs="Times New Roman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11. ОСНОВН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Ы</w:t>
      </w:r>
      <w:r w:rsidRPr="00B95FB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Е УЧЕБНЫЕ РЕЗУЛЬТАТЫ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ОБУЧАЮЩИХСЯ И ВЫПУСКНИКОВ В 2013 - 2014</w:t>
      </w:r>
      <w:r w:rsidRPr="00B95FB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УЧЕБНОМ ГОДУ.</w:t>
      </w:r>
    </w:p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0F2431" w:rsidRPr="00541E5E" w:rsidRDefault="000F2431" w:rsidP="000F2431">
      <w:pPr>
        <w:shd w:val="clear" w:color="auto" w:fill="FFFFFF"/>
        <w:tabs>
          <w:tab w:val="left" w:pos="922"/>
        </w:tabs>
        <w:spacing w:before="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На протяжении ряда лет школа работает с 100% успеваемостью и качеством </w:t>
      </w:r>
      <w:r w:rsidRPr="00541E5E">
        <w:rPr>
          <w:rFonts w:ascii="Times New Roman" w:hAnsi="Times New Roman" w:cs="Times New Roman"/>
          <w:spacing w:val="-9"/>
          <w:sz w:val="28"/>
          <w:szCs w:val="28"/>
        </w:rPr>
        <w:t>знаний 45- 60%.</w:t>
      </w:r>
    </w:p>
    <w:p w:rsidR="000F2431" w:rsidRPr="007E655A" w:rsidRDefault="000F2431" w:rsidP="000F2431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655A">
        <w:rPr>
          <w:rFonts w:ascii="Times New Roman" w:hAnsi="Times New Roman" w:cs="Times New Roman"/>
          <w:sz w:val="28"/>
          <w:szCs w:val="28"/>
        </w:rPr>
        <w:t>Сравнительная таблица результатов успеваемости и качества знаний за три последние года выглядит следующим образом:</w:t>
      </w:r>
    </w:p>
    <w:p w:rsidR="000F2431" w:rsidRPr="007E655A" w:rsidRDefault="000F2431" w:rsidP="000F2431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980"/>
        <w:gridCol w:w="1785"/>
        <w:gridCol w:w="2454"/>
      </w:tblGrid>
      <w:tr w:rsidR="00541E5E" w:rsidRPr="007E655A" w:rsidTr="00541E5E">
        <w:trPr>
          <w:trHeight w:val="510"/>
        </w:trPr>
        <w:tc>
          <w:tcPr>
            <w:tcW w:w="2835" w:type="dxa"/>
          </w:tcPr>
          <w:p w:rsidR="00541E5E" w:rsidRPr="007E655A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1E5E" w:rsidRPr="007E655A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  <w:r w:rsidRPr="007E655A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85" w:type="dxa"/>
          </w:tcPr>
          <w:p w:rsidR="00541E5E" w:rsidRPr="007E655A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  <w:r w:rsidRPr="007E655A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54" w:type="dxa"/>
          </w:tcPr>
          <w:p w:rsidR="00541E5E" w:rsidRPr="007E655A" w:rsidRDefault="00541E5E" w:rsidP="00541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20132-2014 уч.год</w:t>
            </w:r>
          </w:p>
        </w:tc>
      </w:tr>
      <w:tr w:rsidR="00541E5E" w:rsidRPr="006F5285" w:rsidTr="00541E5E">
        <w:trPr>
          <w:trHeight w:val="570"/>
        </w:trPr>
        <w:tc>
          <w:tcPr>
            <w:tcW w:w="2835" w:type="dxa"/>
          </w:tcPr>
          <w:p w:rsidR="00541E5E" w:rsidRPr="00541E5E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E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980" w:type="dxa"/>
          </w:tcPr>
          <w:p w:rsidR="00541E5E" w:rsidRPr="00541E5E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5" w:type="dxa"/>
          </w:tcPr>
          <w:p w:rsidR="00541E5E" w:rsidRPr="00541E5E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54" w:type="dxa"/>
          </w:tcPr>
          <w:p w:rsidR="00541E5E" w:rsidRPr="00541E5E" w:rsidRDefault="00541E5E" w:rsidP="00541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E5E" w:rsidRPr="006F5285" w:rsidTr="00541E5E">
        <w:trPr>
          <w:trHeight w:val="735"/>
        </w:trPr>
        <w:tc>
          <w:tcPr>
            <w:tcW w:w="2835" w:type="dxa"/>
          </w:tcPr>
          <w:p w:rsidR="00541E5E" w:rsidRPr="00541E5E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80" w:type="dxa"/>
          </w:tcPr>
          <w:p w:rsidR="00541E5E" w:rsidRPr="00541E5E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E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1785" w:type="dxa"/>
          </w:tcPr>
          <w:p w:rsidR="00541E5E" w:rsidRPr="00541E5E" w:rsidRDefault="00541E5E" w:rsidP="009F7C45">
            <w:pPr>
              <w:ind w:lef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E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  <w:tc>
          <w:tcPr>
            <w:tcW w:w="2454" w:type="dxa"/>
          </w:tcPr>
          <w:p w:rsidR="00541E5E" w:rsidRPr="0031512F" w:rsidRDefault="0031512F" w:rsidP="00541E5E">
            <w:pPr>
              <w:contextualSpacing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1512F">
              <w:rPr>
                <w:sz w:val="24"/>
                <w:szCs w:val="24"/>
              </w:rPr>
              <w:t>56%</w:t>
            </w:r>
          </w:p>
        </w:tc>
      </w:tr>
    </w:tbl>
    <w:p w:rsidR="000F2431" w:rsidRPr="006F5285" w:rsidRDefault="000F2431" w:rsidP="000F2431">
      <w:pPr>
        <w:shd w:val="clear" w:color="auto" w:fill="FFFFFF"/>
        <w:tabs>
          <w:tab w:val="left" w:pos="922"/>
        </w:tabs>
        <w:spacing w:before="5"/>
        <w:rPr>
          <w:rFonts w:ascii="Times New Roman" w:hAnsi="Times New Roman" w:cs="Times New Roman"/>
          <w:color w:val="C0504D" w:themeColor="accent2"/>
          <w:spacing w:val="-9"/>
          <w:sz w:val="28"/>
          <w:szCs w:val="28"/>
        </w:rPr>
      </w:pPr>
    </w:p>
    <w:p w:rsidR="000F2431" w:rsidRPr="00443B46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9F7C45" w:rsidRDefault="009F7C45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9F7C45" w:rsidRDefault="009F7C45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КАЧЕСТВО ЗНАНИЙ И УСПЕВАЕМОСТЬ ПО КЛАССАМ.</w:t>
      </w:r>
    </w:p>
    <w:p w:rsidR="009F7C45" w:rsidRDefault="009F7C45" w:rsidP="009F7C45"/>
    <w:tbl>
      <w:tblPr>
        <w:tblStyle w:val="ad"/>
        <w:tblW w:w="0" w:type="auto"/>
        <w:tblLook w:val="04A0"/>
      </w:tblPr>
      <w:tblGrid>
        <w:gridCol w:w="1563"/>
        <w:gridCol w:w="2008"/>
        <w:gridCol w:w="1540"/>
        <w:gridCol w:w="1540"/>
        <w:gridCol w:w="1540"/>
        <w:gridCol w:w="1540"/>
      </w:tblGrid>
      <w:tr w:rsidR="009F7C45" w:rsidRPr="00EE71FA" w:rsidTr="009F7C45">
        <w:tc>
          <w:tcPr>
            <w:tcW w:w="1563" w:type="dxa"/>
            <w:vMerge w:val="restart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 w:rsidRPr="00EE71FA">
              <w:rPr>
                <w:sz w:val="28"/>
                <w:szCs w:val="28"/>
              </w:rPr>
              <w:t>Класс</w:t>
            </w:r>
          </w:p>
        </w:tc>
        <w:tc>
          <w:tcPr>
            <w:tcW w:w="1879" w:type="dxa"/>
            <w:vMerge w:val="restart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</w:tr>
      <w:tr w:rsidR="009F7C45" w:rsidRPr="00EE71FA" w:rsidTr="009F7C45">
        <w:tc>
          <w:tcPr>
            <w:tcW w:w="1563" w:type="dxa"/>
            <w:vMerge/>
          </w:tcPr>
          <w:p w:rsidR="009F7C45" w:rsidRPr="00EE71FA" w:rsidRDefault="009F7C45" w:rsidP="009F7C4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F7C45" w:rsidRPr="00EE71FA" w:rsidRDefault="009F7C45" w:rsidP="009F7C45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F7C45" w:rsidRPr="00EE71FA" w:rsidRDefault="009F7C45" w:rsidP="009F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</w:p>
        </w:tc>
        <w:tc>
          <w:tcPr>
            <w:tcW w:w="1538" w:type="dxa"/>
          </w:tcPr>
          <w:p w:rsidR="009F7C45" w:rsidRDefault="009F7C45" w:rsidP="009F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</w:p>
          <w:p w:rsidR="009F7C45" w:rsidRPr="00EE71FA" w:rsidRDefault="009F7C45" w:rsidP="009F7C4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F7C45" w:rsidRPr="00EE71FA" w:rsidRDefault="009F7C45" w:rsidP="009F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</w:p>
        </w:tc>
        <w:tc>
          <w:tcPr>
            <w:tcW w:w="1533" w:type="dxa"/>
          </w:tcPr>
          <w:p w:rsidR="009F7C45" w:rsidRDefault="009F7C45" w:rsidP="009F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</w:p>
          <w:p w:rsidR="009F7C45" w:rsidRPr="00EE71FA" w:rsidRDefault="009F7C45" w:rsidP="009F7C45">
            <w:pPr>
              <w:rPr>
                <w:sz w:val="28"/>
                <w:szCs w:val="28"/>
              </w:rPr>
            </w:pPr>
          </w:p>
        </w:tc>
      </w:tr>
      <w:tr w:rsidR="009F7C45" w:rsidRPr="00EE71FA" w:rsidTr="009F7C45">
        <w:tc>
          <w:tcPr>
            <w:tcW w:w="156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Ковтуненко Т.А.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EE71FA" w:rsidTr="009F7C45">
        <w:tc>
          <w:tcPr>
            <w:tcW w:w="156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Мухсидинова С.С.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EE71FA" w:rsidTr="009F7C45">
        <w:tc>
          <w:tcPr>
            <w:tcW w:w="156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Ковтуненко Т.А.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EE71FA" w:rsidTr="009F7C45">
        <w:tc>
          <w:tcPr>
            <w:tcW w:w="156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Шерстнёва Е.В.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EE71FA" w:rsidTr="009F7C45">
        <w:tc>
          <w:tcPr>
            <w:tcW w:w="156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Смышляева Е.В.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EE71FA" w:rsidTr="009F7C45">
        <w:tc>
          <w:tcPr>
            <w:tcW w:w="156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Маткова М.В.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</w:tr>
      <w:tr w:rsidR="009F7C45" w:rsidRPr="00EE71FA" w:rsidTr="009F7C45">
        <w:tc>
          <w:tcPr>
            <w:tcW w:w="156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Маткова М.В.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</w:tr>
      <w:tr w:rsidR="009F7C45" w:rsidRPr="00EE71FA" w:rsidTr="009F7C45">
        <w:tc>
          <w:tcPr>
            <w:tcW w:w="156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З.В.</w:t>
            </w: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9F7C45" w:rsidRPr="00EE71FA" w:rsidTr="009F7C45">
        <w:tc>
          <w:tcPr>
            <w:tcW w:w="156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</w:tr>
      <w:tr w:rsidR="009F7C45" w:rsidRPr="00EE71FA" w:rsidTr="009F7C45">
        <w:tc>
          <w:tcPr>
            <w:tcW w:w="156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</w:tr>
      <w:tr w:rsidR="009F7C45" w:rsidRPr="00EE71FA" w:rsidTr="009F7C45">
        <w:tc>
          <w:tcPr>
            <w:tcW w:w="156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школе</w:t>
            </w:r>
          </w:p>
        </w:tc>
        <w:tc>
          <w:tcPr>
            <w:tcW w:w="1879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45,6%</w:t>
            </w:r>
          </w:p>
        </w:tc>
        <w:tc>
          <w:tcPr>
            <w:tcW w:w="1538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526" w:type="dxa"/>
          </w:tcPr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  <w:p w:rsidR="009F7C45" w:rsidRPr="00EE71FA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9F7C45" w:rsidRPr="009F7C45" w:rsidRDefault="009F7C45" w:rsidP="009F7C45">
      <w:pPr>
        <w:rPr>
          <w:rFonts w:ascii="Times New Roman" w:hAnsi="Times New Roman" w:cs="Times New Roman"/>
          <w:b/>
          <w:sz w:val="28"/>
          <w:szCs w:val="28"/>
        </w:rPr>
      </w:pPr>
      <w:r w:rsidRPr="009F7C45">
        <w:rPr>
          <w:rFonts w:ascii="Times New Roman" w:hAnsi="Times New Roman" w:cs="Times New Roman"/>
          <w:b/>
          <w:sz w:val="28"/>
          <w:szCs w:val="28"/>
        </w:rPr>
        <w:t>Сравнительная таблица  успеваемости и качества знаний</w:t>
      </w:r>
    </w:p>
    <w:p w:rsidR="009F7C45" w:rsidRDefault="009F7C45" w:rsidP="009F7C45">
      <w:pPr>
        <w:jc w:val="center"/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7C45" w:rsidRPr="005034ED" w:rsidTr="009F7C45">
        <w:tc>
          <w:tcPr>
            <w:tcW w:w="2392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</w:p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2011/2012 уч. год</w:t>
            </w: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 уч. год</w:t>
            </w: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 уч. год</w:t>
            </w:r>
          </w:p>
        </w:tc>
      </w:tr>
      <w:tr w:rsidR="009F7C45" w:rsidRPr="005034ED" w:rsidTr="009F7C45">
        <w:tc>
          <w:tcPr>
            <w:tcW w:w="2392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 w:rsidRPr="005034ED">
              <w:rPr>
                <w:sz w:val="28"/>
                <w:szCs w:val="28"/>
              </w:rPr>
              <w:t>Успеваемость</w:t>
            </w:r>
          </w:p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5034ED" w:rsidTr="009F7C45">
        <w:tc>
          <w:tcPr>
            <w:tcW w:w="2392" w:type="dxa"/>
          </w:tcPr>
          <w:p w:rsidR="009F7C45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57,5%</w:t>
            </w: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45,6%</w:t>
            </w:r>
          </w:p>
        </w:tc>
        <w:tc>
          <w:tcPr>
            <w:tcW w:w="2393" w:type="dxa"/>
          </w:tcPr>
          <w:p w:rsidR="009F7C45" w:rsidRPr="005034ED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</w:tbl>
    <w:p w:rsidR="009F7C45" w:rsidRDefault="009F7C45" w:rsidP="009F7C45">
      <w:pPr>
        <w:jc w:val="center"/>
        <w:rPr>
          <w:sz w:val="28"/>
          <w:szCs w:val="28"/>
        </w:rPr>
      </w:pPr>
    </w:p>
    <w:p w:rsidR="009F7C45" w:rsidRDefault="009F7C45" w:rsidP="009F7C45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C0504D" w:themeColor="accent2"/>
          <w:spacing w:val="-3"/>
          <w:sz w:val="28"/>
          <w:szCs w:val="28"/>
          <w:u w:val="single"/>
        </w:rPr>
      </w:pPr>
    </w:p>
    <w:p w:rsidR="009F7C45" w:rsidRDefault="009F7C45" w:rsidP="009F7C45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C0504D" w:themeColor="accent2"/>
          <w:spacing w:val="-3"/>
          <w:sz w:val="28"/>
          <w:szCs w:val="28"/>
          <w:u w:val="single"/>
        </w:rPr>
      </w:pPr>
    </w:p>
    <w:p w:rsidR="009F7C45" w:rsidRDefault="009F7C45" w:rsidP="009F7C45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C0504D" w:themeColor="accent2"/>
          <w:spacing w:val="-3"/>
          <w:sz w:val="28"/>
          <w:szCs w:val="28"/>
          <w:u w:val="single"/>
        </w:rPr>
      </w:pPr>
    </w:p>
    <w:p w:rsidR="009F7C45" w:rsidRDefault="009F7C45" w:rsidP="009F7C45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C0504D" w:themeColor="accent2"/>
          <w:spacing w:val="-3"/>
          <w:sz w:val="28"/>
          <w:szCs w:val="28"/>
          <w:u w:val="single"/>
        </w:rPr>
      </w:pPr>
    </w:p>
    <w:p w:rsidR="009F7C45" w:rsidRPr="0031512F" w:rsidRDefault="009F7C45" w:rsidP="009F7C45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31512F">
        <w:rPr>
          <w:rFonts w:ascii="Times New Roman" w:hAnsi="Times New Roman" w:cs="Times New Roman"/>
          <w:spacing w:val="-3"/>
          <w:sz w:val="28"/>
          <w:szCs w:val="28"/>
          <w:u w:val="single"/>
        </w:rPr>
        <w:t>КАЧЕСТВО ЗНАНИЙ ПО ПРЕДМЕТАМ.</w:t>
      </w:r>
    </w:p>
    <w:tbl>
      <w:tblPr>
        <w:tblStyle w:val="ad"/>
        <w:tblW w:w="0" w:type="auto"/>
        <w:tblLook w:val="04A0"/>
      </w:tblPr>
      <w:tblGrid>
        <w:gridCol w:w="2459"/>
        <w:gridCol w:w="2393"/>
        <w:gridCol w:w="2393"/>
        <w:gridCol w:w="2393"/>
      </w:tblGrid>
      <w:tr w:rsidR="009F7C45" w:rsidTr="009F7C45">
        <w:tc>
          <w:tcPr>
            <w:tcW w:w="2459" w:type="dxa"/>
            <w:vMerge w:val="restart"/>
          </w:tcPr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7179" w:type="dxa"/>
            <w:gridSpan w:val="3"/>
          </w:tcPr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знаний</w:t>
            </w:r>
          </w:p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C45" w:rsidTr="009F7C45">
        <w:tc>
          <w:tcPr>
            <w:tcW w:w="2459" w:type="dxa"/>
            <w:vMerge/>
          </w:tcPr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2011/2012</w:t>
            </w:r>
          </w:p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2012/2013</w:t>
            </w:r>
          </w:p>
        </w:tc>
        <w:tc>
          <w:tcPr>
            <w:tcW w:w="2393" w:type="dxa"/>
          </w:tcPr>
          <w:p w:rsidR="009F7C45" w:rsidRDefault="009F7C45" w:rsidP="009F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2013/2014</w:t>
            </w:r>
          </w:p>
        </w:tc>
      </w:tr>
      <w:tr w:rsidR="009F7C45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F7C45" w:rsidRPr="008F5DC9" w:rsidRDefault="009F7C45" w:rsidP="009F7C45">
            <w:pPr>
              <w:jc w:val="center"/>
              <w:rPr>
                <w:sz w:val="28"/>
                <w:szCs w:val="28"/>
              </w:rPr>
            </w:pPr>
            <w:r w:rsidRPr="008F5DC9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F7C45" w:rsidRPr="00B81C7F" w:rsidRDefault="009F7C45" w:rsidP="009F7C45">
            <w:pPr>
              <w:jc w:val="center"/>
              <w:rPr>
                <w:sz w:val="28"/>
                <w:szCs w:val="28"/>
              </w:rPr>
            </w:pPr>
            <w:r w:rsidRPr="00B81C7F">
              <w:rPr>
                <w:sz w:val="28"/>
                <w:szCs w:val="28"/>
              </w:rPr>
              <w:t>57%</w:t>
            </w:r>
          </w:p>
        </w:tc>
        <w:tc>
          <w:tcPr>
            <w:tcW w:w="2393" w:type="dxa"/>
          </w:tcPr>
          <w:p w:rsidR="009F7C45" w:rsidRPr="00B81C7F" w:rsidRDefault="009F7C45" w:rsidP="009F7C45">
            <w:pPr>
              <w:jc w:val="center"/>
              <w:rPr>
                <w:sz w:val="28"/>
                <w:szCs w:val="28"/>
              </w:rPr>
            </w:pPr>
            <w:r w:rsidRPr="00B81C7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 w:rsidRPr="00F409F6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9F7C45" w:rsidRPr="00F409F6" w:rsidTr="009F7C45">
        <w:tc>
          <w:tcPr>
            <w:tcW w:w="2459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F7C45" w:rsidRPr="00F409F6" w:rsidRDefault="009F7C45" w:rsidP="009F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9F7C45" w:rsidRPr="00F409F6" w:rsidRDefault="009F7C45" w:rsidP="009F7C45">
      <w:pPr>
        <w:jc w:val="center"/>
        <w:rPr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spacing w:before="5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Pr="0072362A" w:rsidRDefault="000F2431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jc w:val="center"/>
        <w:rPr>
          <w:rFonts w:ascii="Calibri" w:hAnsi="Calibri" w:cs="Times New Roman"/>
          <w:color w:val="000000"/>
          <w:spacing w:val="-3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Pr="004A7301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ИТОГИ ГОСУДАРСТВЕННОЙ ИТОГОВОЙ АТТЕСТАЦИИ</w:t>
      </w: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F2431" w:rsidRPr="004A7301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Calibri" w:hAnsi="Calibri" w:cs="Times New Roman"/>
          <w:color w:val="000000"/>
          <w:spacing w:val="-3"/>
          <w:sz w:val="28"/>
          <w:szCs w:val="28"/>
        </w:rPr>
      </w:pP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Государственная итоговая аттестация учащихся 9 класса в прошлом учебном году  при сдачи экзаменов по русскому языку,  математике, экзаменов по выбору прохо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дила </w:t>
      </w: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новой (в соответствии с Порядком проведения ГИА обучающихся, освоивших образовательные программы основного общего образования, с участием территориальных экзаменационных комисси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й в Ленинградской области в 2014</w:t>
      </w: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ду).</w:t>
      </w: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Итоги прохождения следующие</w:t>
      </w:r>
      <w:r>
        <w:rPr>
          <w:rFonts w:ascii="Calibri" w:hAnsi="Calibri" w:cs="Times New Roman"/>
          <w:color w:val="000000"/>
          <w:spacing w:val="-3"/>
          <w:sz w:val="28"/>
          <w:szCs w:val="28"/>
        </w:rPr>
        <w:t>:</w:t>
      </w:r>
    </w:p>
    <w:p w:rsidR="000F2431" w:rsidRDefault="000F2431" w:rsidP="000F2431">
      <w:pPr>
        <w:shd w:val="clear" w:color="auto" w:fill="FFFFFF"/>
        <w:tabs>
          <w:tab w:val="left" w:pos="922"/>
        </w:tabs>
        <w:ind w:left="708"/>
        <w:jc w:val="center"/>
        <w:rPr>
          <w:rFonts w:ascii="Calibri" w:hAnsi="Calibri" w:cs="Times New Roman"/>
          <w:color w:val="000000"/>
          <w:spacing w:val="-3"/>
          <w:sz w:val="28"/>
          <w:szCs w:val="28"/>
        </w:rPr>
      </w:pPr>
    </w:p>
    <w:p w:rsidR="009F7C45" w:rsidRDefault="000F2431" w:rsidP="000F2431">
      <w:pPr>
        <w:numPr>
          <w:ilvl w:val="0"/>
          <w:numId w:val="29"/>
        </w:num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7301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участием территориальных комиссий:</w:t>
      </w:r>
    </w:p>
    <w:p w:rsidR="009F7C45" w:rsidRPr="004A7301" w:rsidRDefault="009F7C45" w:rsidP="009F7C45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9"/>
        <w:gridCol w:w="1751"/>
        <w:gridCol w:w="1560"/>
        <w:gridCol w:w="1842"/>
        <w:gridCol w:w="1701"/>
        <w:gridCol w:w="1560"/>
      </w:tblGrid>
      <w:tr w:rsidR="009F7C45" w:rsidTr="009F7C45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</w:tc>
      </w:tr>
      <w:tr w:rsidR="009F7C45" w:rsidTr="009F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5" w:rsidRDefault="009F7C45" w:rsidP="009F7C45">
            <w:pPr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5" w:rsidRDefault="009F7C45" w:rsidP="009F7C45">
            <w:pPr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eastAsia="Calibri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2</w:t>
            </w:r>
          </w:p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</w:tc>
      </w:tr>
      <w:tr w:rsidR="009F7C45" w:rsidTr="009F7C4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Маткова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1/11%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5/56%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2/11%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eastAsia="Calibri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1/ 12%</w:t>
            </w:r>
          </w:p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</w:tc>
      </w:tr>
      <w:tr w:rsidR="009F7C45" w:rsidTr="009F7C4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Умнова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6/67%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3/33%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eastAsia="Calibri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0</w:t>
            </w:r>
          </w:p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</w:tc>
      </w:tr>
    </w:tbl>
    <w:p w:rsidR="000F2431" w:rsidRDefault="000F2431" w:rsidP="009F7C45">
      <w:pPr>
        <w:shd w:val="clear" w:color="auto" w:fill="FFFFFF"/>
        <w:tabs>
          <w:tab w:val="left" w:pos="922"/>
        </w:tabs>
        <w:ind w:left="106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F7C45" w:rsidRDefault="009F7C45" w:rsidP="009F7C45">
      <w:pPr>
        <w:shd w:val="clear" w:color="auto" w:fill="FFFFFF"/>
        <w:tabs>
          <w:tab w:val="left" w:pos="922"/>
        </w:tabs>
        <w:ind w:left="106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F7C45" w:rsidRDefault="009F7C45" w:rsidP="009F7C45">
      <w:pPr>
        <w:shd w:val="clear" w:color="auto" w:fill="FFFFFF"/>
        <w:tabs>
          <w:tab w:val="left" w:pos="922"/>
        </w:tabs>
        <w:ind w:left="106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F7C45" w:rsidRDefault="009F7C45" w:rsidP="009F7C45">
      <w:pPr>
        <w:jc w:val="center"/>
        <w:rPr>
          <w:rFonts w:ascii="Trebuchet MS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hAnsi="Trebuchet MS" w:cs="Times New Roman"/>
          <w:b/>
          <w:bCs/>
          <w:color w:val="000000"/>
          <w:sz w:val="28"/>
          <w:szCs w:val="28"/>
        </w:rPr>
        <w:t>Сравнительный анализ</w:t>
      </w:r>
    </w:p>
    <w:p w:rsidR="009F7C45" w:rsidRDefault="009F7C45" w:rsidP="009F7C45">
      <w:pPr>
        <w:jc w:val="center"/>
        <w:rPr>
          <w:rFonts w:ascii="Trebuchet MS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hAnsi="Trebuchet MS" w:cs="Times New Roman"/>
          <w:b/>
          <w:bCs/>
          <w:color w:val="000000"/>
          <w:sz w:val="28"/>
          <w:szCs w:val="28"/>
        </w:rPr>
        <w:t xml:space="preserve">   государственной (итоговой) аттестации обучающихся, освоивших образовательные программы основного общего образования  в МОБУ «Селивановская основная общеобразовательная школа» </w:t>
      </w:r>
    </w:p>
    <w:p w:rsidR="009F7C45" w:rsidRDefault="009F7C45" w:rsidP="009F7C45">
      <w:pPr>
        <w:jc w:val="center"/>
        <w:rPr>
          <w:rFonts w:ascii="Trebuchet MS" w:hAnsi="Trebuchet MS" w:cs="Times New Roman"/>
          <w:b/>
          <w:bCs/>
          <w:color w:val="000000"/>
          <w:sz w:val="28"/>
          <w:szCs w:val="28"/>
        </w:rPr>
      </w:pPr>
    </w:p>
    <w:p w:rsidR="009F7C45" w:rsidRDefault="009F7C45" w:rsidP="009F7C45">
      <w:pPr>
        <w:shd w:val="clear" w:color="auto" w:fill="FFFFFF"/>
        <w:tabs>
          <w:tab w:val="left" w:pos="922"/>
        </w:tabs>
        <w:ind w:left="106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F7C45" w:rsidRPr="004A7301" w:rsidRDefault="009F7C45" w:rsidP="009F7C45">
      <w:pPr>
        <w:shd w:val="clear" w:color="auto" w:fill="FFFFFF"/>
        <w:tabs>
          <w:tab w:val="left" w:pos="922"/>
        </w:tabs>
        <w:ind w:left="106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73"/>
        <w:gridCol w:w="1220"/>
        <w:gridCol w:w="1167"/>
        <w:gridCol w:w="931"/>
        <w:gridCol w:w="1167"/>
        <w:gridCol w:w="355"/>
        <w:gridCol w:w="931"/>
        <w:gridCol w:w="931"/>
        <w:gridCol w:w="931"/>
        <w:gridCol w:w="931"/>
      </w:tblGrid>
      <w:tr w:rsidR="009F7C45" w:rsidTr="009F7C45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2012 -  2013 учебный год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F92341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2013 -  201</w:t>
            </w:r>
            <w:r w:rsidR="009F7C45">
              <w:rPr>
                <w:rFonts w:ascii="Trebuchet MS" w:hAnsi="Trebuchet MS" w:cs="Times New Roman"/>
                <w:color w:val="000000"/>
                <w:sz w:val="28"/>
                <w:szCs w:val="28"/>
              </w:rPr>
              <w:t>4учебный год</w:t>
            </w: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</w:tc>
      </w:tr>
      <w:tr w:rsidR="009F7C45" w:rsidTr="009F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5" w:rsidRDefault="009F7C45" w:rsidP="009F7C45">
            <w:pPr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5" w:rsidRDefault="009F7C45" w:rsidP="009F7C45">
            <w:pPr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4</w:t>
            </w: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7C45" w:rsidTr="009F7C4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Маткова М.В.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3/37,5%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4/50%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1/12,5%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1/11%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5/56%</w:t>
            </w: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2/22%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1/12%</w:t>
            </w:r>
          </w:p>
        </w:tc>
      </w:tr>
      <w:tr w:rsidR="009F7C45" w:rsidTr="009F7C4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Умнова Г.И.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2/33%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3/50%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1/17%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6/67%</w:t>
            </w: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3/33%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</w:p>
          <w:p w:rsidR="009F7C45" w:rsidRDefault="009F7C45" w:rsidP="009F7C45">
            <w:pPr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F7C45" w:rsidRPr="009F7C45" w:rsidRDefault="009F7C45" w:rsidP="0031512F">
      <w:pPr>
        <w:pStyle w:val="af2"/>
        <w:ind w:left="1068"/>
        <w:rPr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ind w:left="708"/>
        <w:jc w:val="center"/>
        <w:rPr>
          <w:rFonts w:ascii="Calibri" w:hAnsi="Calibri" w:cs="Times New Roman"/>
          <w:color w:val="000000"/>
          <w:spacing w:val="-3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jc w:val="both"/>
        <w:rPr>
          <w:rFonts w:ascii="Calibri" w:hAnsi="Calibri" w:cs="Times New Roman"/>
          <w:color w:val="000000"/>
          <w:spacing w:val="-3"/>
          <w:sz w:val="28"/>
          <w:szCs w:val="28"/>
        </w:rPr>
      </w:pPr>
      <w:r>
        <w:rPr>
          <w:rFonts w:ascii="Calibri" w:hAnsi="Calibri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Times New Roman"/>
          <w:color w:val="000000"/>
          <w:spacing w:val="-3"/>
          <w:sz w:val="28"/>
          <w:szCs w:val="28"/>
        </w:rPr>
        <w:tab/>
      </w:r>
    </w:p>
    <w:p w:rsidR="000F2431" w:rsidRPr="0031512F" w:rsidRDefault="000F2431" w:rsidP="0031512F">
      <w:pPr>
        <w:shd w:val="clear" w:color="auto" w:fill="FFFFFF"/>
        <w:tabs>
          <w:tab w:val="left" w:pos="922"/>
        </w:tabs>
        <w:jc w:val="both"/>
        <w:rPr>
          <w:rFonts w:ascii="Calibri" w:hAnsi="Calibri" w:cs="Times New Roman"/>
          <w:color w:val="000000"/>
          <w:spacing w:val="-3"/>
          <w:sz w:val="28"/>
          <w:szCs w:val="28"/>
        </w:rPr>
      </w:pPr>
      <w:r>
        <w:rPr>
          <w:rFonts w:ascii="Calibri" w:hAnsi="Calibri" w:cs="Times New Roman"/>
          <w:color w:val="000000"/>
          <w:spacing w:val="-3"/>
          <w:sz w:val="28"/>
          <w:szCs w:val="28"/>
        </w:rPr>
        <w:tab/>
      </w:r>
      <w:r w:rsidRPr="00D36BE2">
        <w:rPr>
          <w:rFonts w:ascii="Times New Roman" w:hAnsi="Times New Roman" w:cs="Times New Roman"/>
          <w:spacing w:val="-3"/>
          <w:sz w:val="28"/>
          <w:szCs w:val="28"/>
        </w:rPr>
        <w:t>Дальнейшая социализация выпускников выглядит следующим образом:</w:t>
      </w:r>
    </w:p>
    <w:p w:rsidR="0031512F" w:rsidRDefault="0031512F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10 класс – 1 человек</w:t>
      </w:r>
    </w:p>
    <w:p w:rsidR="0031512F" w:rsidRPr="00D36BE2" w:rsidRDefault="0031512F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Среднее профессиональное обучение – 8 человек</w:t>
      </w:r>
    </w:p>
    <w:p w:rsidR="000F2431" w:rsidRPr="00F96ECA" w:rsidRDefault="000F2431" w:rsidP="000F2431">
      <w:pPr>
        <w:shd w:val="clear" w:color="auto" w:fill="FFFFFF"/>
        <w:tabs>
          <w:tab w:val="left" w:pos="922"/>
        </w:tabs>
        <w:jc w:val="center"/>
        <w:rPr>
          <w:rFonts w:ascii="Calibri" w:hAnsi="Calibri" w:cs="Times New Roman"/>
          <w:color w:val="000000"/>
          <w:spacing w:val="-3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РЕЗУЛЬТАТЫ УЧАСТИЯ В МУНИЦИПАЛЬНОМ ЭТАПЕ ВСЕРОССИЙСКОЙ ОЛИМПИАДЫ ШКОЛЬНИКОВ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Default="000F2431" w:rsidP="000F2431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В 2013-2014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учащиеся школы приняли участие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1512F" w:rsidRPr="0031512F">
        <w:rPr>
          <w:rFonts w:ascii="Times New Roman" w:hAnsi="Times New Roman" w:cs="Times New Roman"/>
          <w:spacing w:val="-3"/>
          <w:sz w:val="28"/>
          <w:szCs w:val="28"/>
        </w:rPr>
        <w:t>в 8</w:t>
      </w:r>
      <w:r w:rsidRPr="0031512F">
        <w:rPr>
          <w:rFonts w:ascii="Times New Roman" w:hAnsi="Times New Roman" w:cs="Times New Roman"/>
          <w:spacing w:val="-3"/>
          <w:sz w:val="28"/>
          <w:szCs w:val="28"/>
        </w:rPr>
        <w:t xml:space="preserve"> предметных олимпиадах муниципального уровня  </w:t>
      </w:r>
      <w:r w:rsidRPr="0031512F">
        <w:rPr>
          <w:rFonts w:ascii="Times New Roman" w:hAnsi="Times New Roman" w:cs="Times New Roman"/>
          <w:sz w:val="28"/>
          <w:szCs w:val="28"/>
        </w:rPr>
        <w:t>Всероссийской олимпиады школьников. Работа с одаренными детьми остается актуальной, требующей выхода на новый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уровень для всех членов педагогического коллектива.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12.РЕЗУЛЬТАТЫ ВОСПИТАНИЯ УЧАЩИХСЯ.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спитательная работа школы в 2013-2014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строилась, исходя из целей и задач Годового плана работы учреждения, программы «Здоровье», программы детской школьной организации «ДРОЗД».  План воспитательной работы, включающий в себя как традиционные, так и нетрадиционные мероприятия, был успешно реализован.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Наши дети продолжают принимать активное участие в различных конкурсах, о чем свидетельствуют следующие призовые места: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ind w:left="70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ind w:left="70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ind w:left="70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D36BE2" w:rsidRDefault="000F2431" w:rsidP="000F2431">
      <w:pPr>
        <w:shd w:val="clear" w:color="auto" w:fill="FFFFFF"/>
        <w:tabs>
          <w:tab w:val="left" w:pos="922"/>
        </w:tabs>
        <w:ind w:left="70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lastRenderedPageBreak/>
        <w:t xml:space="preserve">ОДАРЕННЫЕ ДЕТИ. 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ТВОРЧЕСКИЕ</w:t>
      </w:r>
      <w:r w:rsidR="00D36BE2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и СПОРТИВНЫЕ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ДОСТИЖЕНИЯ.</w:t>
      </w:r>
    </w:p>
    <w:p w:rsidR="000F2431" w:rsidRPr="000B6B3D" w:rsidRDefault="000F2431" w:rsidP="000F243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960"/>
        <w:gridCol w:w="1626"/>
        <w:gridCol w:w="1946"/>
        <w:gridCol w:w="1722"/>
        <w:gridCol w:w="852"/>
        <w:gridCol w:w="1556"/>
      </w:tblGrid>
      <w:tr w:rsidR="00D36BE2" w:rsidRPr="006F5285" w:rsidTr="00D36BE2">
        <w:trPr>
          <w:trHeight w:val="280"/>
        </w:trPr>
        <w:tc>
          <w:tcPr>
            <w:tcW w:w="467" w:type="dxa"/>
          </w:tcPr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626" w:type="dxa"/>
          </w:tcPr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946" w:type="dxa"/>
          </w:tcPr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22" w:type="dxa"/>
          </w:tcPr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победителя</w:t>
            </w:r>
          </w:p>
        </w:tc>
        <w:tc>
          <w:tcPr>
            <w:tcW w:w="852" w:type="dxa"/>
          </w:tcPr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или </w:t>
            </w:r>
          </w:p>
          <w:p w:rsidR="000F2431" w:rsidRPr="00D36BE2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</w:t>
            </w:r>
          </w:p>
        </w:tc>
      </w:tr>
      <w:tr w:rsidR="00D36BE2" w:rsidRPr="006F5285" w:rsidTr="00D36BE2">
        <w:trPr>
          <w:trHeight w:val="836"/>
        </w:trPr>
        <w:tc>
          <w:tcPr>
            <w:tcW w:w="467" w:type="dxa"/>
          </w:tcPr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7A6D"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и мы»</w:t>
            </w: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BB33D4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75639F" w:rsidRDefault="0075639F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Шишина Анастасия</w:t>
            </w:r>
          </w:p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852" w:type="dxa"/>
          </w:tcPr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556" w:type="dxa"/>
          </w:tcPr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2431"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0F2431" w:rsidRPr="006F5285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D36BE2" w:rsidRPr="006F5285" w:rsidTr="00D36BE2">
        <w:trPr>
          <w:trHeight w:val="1492"/>
        </w:trPr>
        <w:tc>
          <w:tcPr>
            <w:tcW w:w="467" w:type="dxa"/>
          </w:tcPr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фантазия»</w:t>
            </w: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0F2431" w:rsidRPr="00330648" w:rsidRDefault="000F2431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1556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2 и 3 степени</w:t>
            </w: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BE2" w:rsidRPr="006F5285" w:rsidTr="00D36BE2">
        <w:trPr>
          <w:trHeight w:val="703"/>
        </w:trPr>
        <w:tc>
          <w:tcPr>
            <w:tcW w:w="467" w:type="dxa"/>
          </w:tcPr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лыжным гонкам</w:t>
            </w:r>
          </w:p>
        </w:tc>
        <w:tc>
          <w:tcPr>
            <w:tcW w:w="1626" w:type="dxa"/>
          </w:tcPr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:rsidR="00330648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330648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36BE2" w:rsidRPr="006F5285" w:rsidTr="00D36BE2">
        <w:trPr>
          <w:trHeight w:val="1000"/>
        </w:trPr>
        <w:tc>
          <w:tcPr>
            <w:tcW w:w="467" w:type="dxa"/>
          </w:tcPr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0F2431" w:rsidRPr="00847A6D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  <w:t xml:space="preserve"> </w:t>
            </w:r>
            <w:r w:rsidR="00330648" w:rsidRPr="00330648">
              <w:rPr>
                <w:rFonts w:ascii="Times New Roman" w:hAnsi="Times New Roman" w:cs="Times New Roman"/>
                <w:sz w:val="24"/>
                <w:szCs w:val="24"/>
              </w:rPr>
              <w:t>«Юность и вдохновение»</w:t>
            </w:r>
          </w:p>
        </w:tc>
        <w:tc>
          <w:tcPr>
            <w:tcW w:w="1626" w:type="dxa"/>
          </w:tcPr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</w:tcPr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sz w:val="24"/>
                <w:szCs w:val="24"/>
              </w:rPr>
              <w:t>Кулиева Лейла</w:t>
            </w:r>
          </w:p>
        </w:tc>
        <w:tc>
          <w:tcPr>
            <w:tcW w:w="852" w:type="dxa"/>
          </w:tcPr>
          <w:p w:rsidR="000F2431" w:rsidRPr="00330648" w:rsidRDefault="000F2431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0F2431" w:rsidRPr="00330648" w:rsidRDefault="00330648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33064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36BE2" w:rsidRPr="006F5285" w:rsidTr="00D36BE2">
        <w:trPr>
          <w:trHeight w:val="964"/>
        </w:trPr>
        <w:tc>
          <w:tcPr>
            <w:tcW w:w="467" w:type="dxa"/>
          </w:tcPr>
          <w:p w:rsidR="00847A6D" w:rsidRP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847A6D" w:rsidRP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Турслет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«Компас»</w:t>
            </w:r>
          </w:p>
        </w:tc>
        <w:tc>
          <w:tcPr>
            <w:tcW w:w="852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5-8 </w:t>
            </w:r>
          </w:p>
        </w:tc>
        <w:tc>
          <w:tcPr>
            <w:tcW w:w="1556" w:type="dxa"/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BE2" w:rsidRPr="006F5285" w:rsidTr="00D36BE2">
        <w:trPr>
          <w:trHeight w:val="1096"/>
        </w:trPr>
        <w:tc>
          <w:tcPr>
            <w:tcW w:w="467" w:type="dxa"/>
          </w:tcPr>
          <w:p w:rsidR="00847A6D" w:rsidRP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960" w:type="dxa"/>
          </w:tcPr>
          <w:p w:rsidR="00847A6D" w:rsidRPr="00BB33D4" w:rsidRDefault="00847A6D" w:rsidP="00D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sz w:val="24"/>
                <w:szCs w:val="24"/>
              </w:rPr>
              <w:t>« Природа – дом твой. Береги его!»</w:t>
            </w:r>
          </w:p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sz w:val="24"/>
                <w:szCs w:val="24"/>
              </w:rPr>
              <w:t>« Мы за чистоту  Финского залива»</w:t>
            </w:r>
            <w:r w:rsidRPr="00F92341"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847A6D" w:rsidRPr="00F92341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6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1"/>
            </w:tblGrid>
            <w:tr w:rsidR="00847A6D" w:rsidRPr="00BB33D4" w:rsidTr="00847A6D">
              <w:trPr>
                <w:trHeight w:val="3736"/>
              </w:trPr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47A6D" w:rsidRPr="00BB33D4" w:rsidRDefault="00847A6D" w:rsidP="0079002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33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Шишина Анастасия</w:t>
                  </w:r>
                </w:p>
                <w:p w:rsidR="00847A6D" w:rsidRPr="00BB33D4" w:rsidRDefault="00847A6D" w:rsidP="0079002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33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Софилканич Артур</w:t>
                  </w:r>
                </w:p>
                <w:p w:rsidR="00847A6D" w:rsidRPr="00BB33D4" w:rsidRDefault="00847A6D" w:rsidP="0079002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33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Косова Надежда</w:t>
                  </w:r>
                </w:p>
                <w:p w:rsidR="00847A6D" w:rsidRPr="00BB33D4" w:rsidRDefault="00847A6D" w:rsidP="0079002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33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Косова Мария</w:t>
                  </w:r>
                </w:p>
                <w:p w:rsidR="00847A6D" w:rsidRPr="00BB33D4" w:rsidRDefault="00847A6D" w:rsidP="0079002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33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Ефремова Любовь</w:t>
                  </w:r>
                </w:p>
                <w:p w:rsidR="00847A6D" w:rsidRPr="00BB33D4" w:rsidRDefault="00847A6D" w:rsidP="007900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847A6D" w:rsidRPr="00BB33D4" w:rsidRDefault="00847A6D" w:rsidP="007900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847A6D" w:rsidRPr="00BB33D4" w:rsidRDefault="00847A6D" w:rsidP="00790023">
                  <w:pPr>
                    <w:framePr w:hSpace="180" w:wrap="around" w:vAnchor="text" w:hAnchor="text" w:y="1"/>
                    <w:tabs>
                      <w:tab w:val="left" w:pos="735"/>
                    </w:tabs>
                    <w:suppressOverlap/>
                    <w:rPr>
                      <w:sz w:val="28"/>
                      <w:szCs w:val="28"/>
                    </w:rPr>
                  </w:pPr>
                  <w:r w:rsidRPr="00BB33D4"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BB33D4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6BE2" w:rsidRPr="006F5285" w:rsidTr="00D36BE2">
        <w:trPr>
          <w:trHeight w:val="812"/>
        </w:trPr>
        <w:tc>
          <w:tcPr>
            <w:tcW w:w="467" w:type="dxa"/>
          </w:tcPr>
          <w:p w:rsidR="00847A6D" w:rsidRPr="00D36BE2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60" w:type="dxa"/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 w:rsidRPr="006F5285"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-2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Герасимов Александр</w:t>
            </w:r>
          </w:p>
        </w:tc>
        <w:tc>
          <w:tcPr>
            <w:tcW w:w="852" w:type="dxa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560"/>
        </w:trPr>
        <w:tc>
          <w:tcPr>
            <w:tcW w:w="467" w:type="dxa"/>
            <w:vMerge w:val="restart"/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47A6D" w:rsidRPr="00711897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География-2</w:t>
            </w:r>
          </w:p>
        </w:tc>
        <w:tc>
          <w:tcPr>
            <w:tcW w:w="1946" w:type="dxa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Софилканич Артур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Александр</w:t>
            </w:r>
          </w:p>
        </w:tc>
        <w:tc>
          <w:tcPr>
            <w:tcW w:w="852" w:type="dxa"/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617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язык-2 чел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Софилканич Артур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Александр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292"/>
        </w:trPr>
        <w:tc>
          <w:tcPr>
            <w:tcW w:w="467" w:type="dxa"/>
            <w:vMerge w:val="restart"/>
            <w:tcBorders>
              <w:top w:val="nil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right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– 2 чел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Косова Надежда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Александр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1110"/>
        </w:trPr>
        <w:tc>
          <w:tcPr>
            <w:tcW w:w="467" w:type="dxa"/>
            <w:vMerge/>
            <w:tcBorders>
              <w:top w:val="nil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right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Математика- 1 чел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Софилканич Артур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930"/>
        </w:trPr>
        <w:tc>
          <w:tcPr>
            <w:tcW w:w="467" w:type="dxa"/>
            <w:vMerge/>
            <w:tcBorders>
              <w:top w:val="nil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right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Физкультура- 2 чел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Косова Надежда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Шишина  Анастасия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126"/>
        </w:trPr>
        <w:tc>
          <w:tcPr>
            <w:tcW w:w="467" w:type="dxa"/>
            <w:vMerge/>
            <w:tcBorders>
              <w:top w:val="nil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right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История- 1 чел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Любовь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840"/>
        </w:trPr>
        <w:tc>
          <w:tcPr>
            <w:tcW w:w="467" w:type="dxa"/>
            <w:vMerge/>
            <w:tcBorders>
              <w:top w:val="nil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right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– 2 чел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Любовь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97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 Александр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6F5285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847A6D" w:rsidRPr="006F5285" w:rsidTr="00D36BE2">
        <w:trPr>
          <w:trHeight w:val="945"/>
        </w:trPr>
        <w:tc>
          <w:tcPr>
            <w:tcW w:w="467" w:type="dxa"/>
            <w:tcBorders>
              <w:top w:val="single" w:sz="4" w:space="0" w:color="auto"/>
            </w:tcBorders>
          </w:tcPr>
          <w:p w:rsidR="00847A6D" w:rsidRPr="00D36BE2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60" w:type="dxa"/>
            <w:tcBorders>
              <w:top w:val="single" w:sz="4" w:space="0" w:color="auto"/>
              <w:right w:val="single" w:sz="4" w:space="0" w:color="auto"/>
            </w:tcBorders>
          </w:tcPr>
          <w:p w:rsidR="00847A6D" w:rsidRPr="00847A6D" w:rsidRDefault="00847A6D" w:rsidP="00D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sz w:val="24"/>
                <w:szCs w:val="24"/>
              </w:rPr>
              <w:t>Игровой конкурс по литературе</w:t>
            </w:r>
          </w:p>
          <w:p w:rsidR="00847A6D" w:rsidRPr="00711897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sz w:val="24"/>
                <w:szCs w:val="24"/>
              </w:rPr>
              <w:t>« ПЕГАС»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Default="00847A6D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47A6D" w:rsidRPr="00D36BE2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и сертификаты</w:t>
            </w:r>
          </w:p>
        </w:tc>
      </w:tr>
      <w:tr w:rsidR="00D36BE2" w:rsidRPr="006F5285" w:rsidTr="00D36BE2">
        <w:trPr>
          <w:trHeight w:val="144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36BE2" w:rsidRPr="00D36BE2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E2" w:rsidRPr="00D36BE2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 ЧИП»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BE2" w:rsidRDefault="00D36BE2" w:rsidP="00D36B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D36BE2" w:rsidRPr="00847A6D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6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D36BE2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36BE2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36BE2" w:rsidRPr="00D36BE2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E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и сертификаты</w:t>
            </w:r>
          </w:p>
        </w:tc>
      </w:tr>
      <w:tr w:rsidR="00D36BE2" w:rsidRPr="006F5285" w:rsidTr="00D36BE2">
        <w:trPr>
          <w:gridBefore w:val="2"/>
          <w:wBefore w:w="2427" w:type="dxa"/>
          <w:trHeight w:val="135"/>
        </w:trPr>
        <w:tc>
          <w:tcPr>
            <w:tcW w:w="7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E2" w:rsidRPr="006F5285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</w:tr>
      <w:tr w:rsidR="00D36BE2" w:rsidRPr="006F5285" w:rsidTr="00D36BE2">
        <w:trPr>
          <w:gridBefore w:val="2"/>
          <w:gridAfter w:val="3"/>
          <w:wBefore w:w="2427" w:type="dxa"/>
          <w:wAfter w:w="4130" w:type="dxa"/>
          <w:trHeight w:val="1285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2" w:rsidRPr="00711897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BE2" w:rsidRPr="006F5285" w:rsidTr="00D36BE2">
        <w:trPr>
          <w:gridBefore w:val="2"/>
          <w:gridAfter w:val="3"/>
          <w:wBefore w:w="2427" w:type="dxa"/>
          <w:wAfter w:w="4130" w:type="dxa"/>
          <w:trHeight w:val="11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2" w:rsidRPr="00711897" w:rsidRDefault="00D36BE2" w:rsidP="00D36BE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2431" w:rsidRPr="006F5285" w:rsidRDefault="00BB33D4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C0504D" w:themeColor="accent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pacing w:val="-3"/>
          <w:sz w:val="28"/>
          <w:szCs w:val="28"/>
        </w:rPr>
        <w:br w:type="textWrapping" w:clear="all"/>
      </w:r>
    </w:p>
    <w:p w:rsidR="000F2431" w:rsidRPr="006F5285" w:rsidRDefault="000F2431" w:rsidP="000F2431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C0504D" w:themeColor="accent2"/>
          <w:spacing w:val="-3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Одним из показателей воспитательной рабо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ты школы является отсутствие на 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протяжении 3-х лет учащихся, стоящих на учете в Комиссии по делам несовершеннолетних и защите их прав.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29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293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95FB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13. СОСТОЯНИЕ ЗДОРОВЬЯ ШКОЛЬНИКОВ, МЕРЫ ПО ОХРАНЕ И УКРЕПЛЕНИЮ ЗДОРОВЬЯ.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B95FB7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школе большое внимание уделяется вопросу сохранения здоровья детей, его укреплению, распространению основ здорового образа жизни. Данный вопрос реализуется на всех этапах образовательного процесса в рамках программы «Здоровья».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293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293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F2431" w:rsidRPr="00410C75" w:rsidRDefault="000F2431" w:rsidP="000F2431">
      <w:pPr>
        <w:shd w:val="clear" w:color="auto" w:fill="FFFFFF"/>
        <w:tabs>
          <w:tab w:val="left" w:pos="922"/>
        </w:tabs>
        <w:ind w:left="29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410C75">
        <w:rPr>
          <w:rFonts w:ascii="Times New Roman" w:hAnsi="Times New Roman" w:cs="Times New Roman"/>
          <w:spacing w:val="-5"/>
          <w:sz w:val="28"/>
          <w:szCs w:val="28"/>
          <w:u w:val="single"/>
        </w:rPr>
        <w:t>ПАСПОРТ «ЗДОРОВЬЯ»</w:t>
      </w:r>
    </w:p>
    <w:p w:rsidR="000F2431" w:rsidRPr="006F5285" w:rsidRDefault="000F2431" w:rsidP="000F2431">
      <w:pPr>
        <w:shd w:val="clear" w:color="auto" w:fill="FFFFFF"/>
        <w:tabs>
          <w:tab w:val="left" w:pos="922"/>
        </w:tabs>
        <w:ind w:left="293"/>
        <w:rPr>
          <w:rFonts w:ascii="Times New Roman" w:hAnsi="Times New Roman" w:cs="Times New Roman"/>
          <w:color w:val="C0504D" w:themeColor="accent2"/>
          <w:spacing w:val="-5"/>
          <w:sz w:val="28"/>
          <w:szCs w:val="28"/>
        </w:rPr>
      </w:pPr>
      <w:r w:rsidRPr="006F5285">
        <w:rPr>
          <w:rFonts w:ascii="Times New Roman" w:hAnsi="Times New Roman" w:cs="Times New Roman"/>
          <w:color w:val="C0504D" w:themeColor="accent2"/>
          <w:spacing w:val="-5"/>
          <w:sz w:val="28"/>
          <w:szCs w:val="28"/>
        </w:rPr>
        <w:tab/>
      </w:r>
    </w:p>
    <w:tbl>
      <w:tblPr>
        <w:tblpPr w:leftFromText="180" w:rightFromText="180" w:vertAnchor="text" w:horzAnchor="margin" w:tblpY="13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1247"/>
        <w:gridCol w:w="578"/>
        <w:gridCol w:w="620"/>
        <w:gridCol w:w="485"/>
        <w:gridCol w:w="487"/>
        <w:gridCol w:w="1725"/>
        <w:gridCol w:w="1801"/>
        <w:gridCol w:w="1112"/>
      </w:tblGrid>
      <w:tr w:rsidR="000F2431" w:rsidRPr="00B95FB7" w:rsidTr="009F7C45">
        <w:trPr>
          <w:trHeight w:val="294"/>
        </w:trPr>
        <w:tc>
          <w:tcPr>
            <w:tcW w:w="1425" w:type="dxa"/>
            <w:vMerge w:val="restart"/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1247" w:type="dxa"/>
            <w:vMerge w:val="restart"/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учащихся</w:t>
            </w:r>
          </w:p>
        </w:tc>
        <w:tc>
          <w:tcPr>
            <w:tcW w:w="2170" w:type="dxa"/>
            <w:gridSpan w:val="4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Группы здоровья</w:t>
            </w:r>
          </w:p>
        </w:tc>
        <w:tc>
          <w:tcPr>
            <w:tcW w:w="1725" w:type="dxa"/>
            <w:vMerge w:val="restart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Простудные заболевания</w:t>
            </w: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112" w:type="dxa"/>
            <w:vMerge w:val="restart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Травмы </w:t>
            </w:r>
          </w:p>
        </w:tc>
      </w:tr>
      <w:tr w:rsidR="000F2431" w:rsidRPr="00B95FB7" w:rsidTr="009F7C45">
        <w:trPr>
          <w:trHeight w:val="375"/>
        </w:trPr>
        <w:tc>
          <w:tcPr>
            <w:tcW w:w="1425" w:type="dxa"/>
            <w:vMerge/>
          </w:tcPr>
          <w:p w:rsidR="000F2431" w:rsidRPr="00B95FB7" w:rsidRDefault="000F2431" w:rsidP="009F7C4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8" w:type="dxa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vMerge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2431" w:rsidRPr="00B95FB7" w:rsidTr="009F7C45">
        <w:trPr>
          <w:trHeight w:val="1846"/>
        </w:trPr>
        <w:tc>
          <w:tcPr>
            <w:tcW w:w="1425" w:type="dxa"/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2011/2012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2012/2013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2013/2014</w:t>
            </w:r>
          </w:p>
          <w:p w:rsidR="000F2431" w:rsidRPr="00B95FB7" w:rsidRDefault="000F2431" w:rsidP="009F7C4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  <w:p w:rsidR="000F2431" w:rsidRPr="00B95FB7" w:rsidRDefault="000F2431" w:rsidP="009F7C4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410C75" w:rsidRDefault="00410C75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5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F2431" w:rsidRPr="00B95FB7" w:rsidRDefault="000F2431" w:rsidP="009F7C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9F7C45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0F2431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2431" w:rsidRPr="00B95FB7" w:rsidRDefault="000F2431" w:rsidP="009F7C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F2431" w:rsidRPr="00B95FB7" w:rsidRDefault="000F2431" w:rsidP="000F2431">
      <w:pPr>
        <w:shd w:val="clear" w:color="auto" w:fill="FFFFFF"/>
        <w:tabs>
          <w:tab w:val="left" w:pos="922"/>
        </w:tabs>
        <w:ind w:left="29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29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29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ind w:left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14. СОЦИАЛЬНАЯ АКТИВНОСТЬ.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r w:rsidRPr="00B95FB7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>Вопрос социального парт</w:t>
      </w:r>
      <w:r w:rsidRPr="00B95FB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нерства 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вузами, учреждениями среднего проф</w:t>
      </w:r>
      <w:r w:rsidRPr="00B95F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образования, предприятиями, некоммерческими </w:t>
      </w:r>
      <w:r w:rsidRPr="00B95FB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организациями и общественными объединениями в нашем общеобразовательном учреждении на данном этапе реализуется в недостаточной степени, требует выведения на новый качественный уровень.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0F2431" w:rsidRDefault="000F2431" w:rsidP="000F2431">
      <w:pPr>
        <w:shd w:val="clear" w:color="auto" w:fill="FFFFFF"/>
        <w:tabs>
          <w:tab w:val="left" w:pos="922"/>
        </w:tabs>
        <w:spacing w:before="10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15. ОСНОВНЫЕ СОХРАНЯЮЩИЕСЯ ПРОБЛЕМЫ ОБЩЕОБРАЗОВАТЕЛЬНОГО УЧРЕЖДЕНИЯ.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spacing w:before="1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F2431" w:rsidRDefault="000F2431" w:rsidP="000F2431">
      <w:pPr>
        <w:shd w:val="clear" w:color="auto" w:fill="FFFFFF"/>
        <w:tabs>
          <w:tab w:val="left" w:pos="922"/>
        </w:tabs>
        <w:spacing w:before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Основная проблема функционирования нашего учебного заведения – отсутствие нормативной наполняемости классов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0F2431" w:rsidRDefault="000F2431" w:rsidP="000F2431">
      <w:pPr>
        <w:shd w:val="clear" w:color="auto" w:fill="FFFFFF"/>
        <w:tabs>
          <w:tab w:val="left" w:pos="922"/>
        </w:tabs>
        <w:spacing w:before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922"/>
        </w:tabs>
        <w:spacing w:before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Одной из задач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работы</w:t>
      </w:r>
      <w:r w:rsidRPr="00B95F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педагогического коллектива остается выведение на новый качественный уровень работу с одаренными детьми.</w:t>
      </w:r>
    </w:p>
    <w:p w:rsidR="000F2431" w:rsidRPr="00B95FB7" w:rsidRDefault="000F2431" w:rsidP="000F2431">
      <w:pPr>
        <w:shd w:val="clear" w:color="auto" w:fill="FFFFFF"/>
        <w:tabs>
          <w:tab w:val="left" w:pos="922"/>
        </w:tabs>
        <w:spacing w:before="1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F2431" w:rsidRPr="00B95FB7" w:rsidRDefault="000F2431" w:rsidP="000F2431">
      <w:pPr>
        <w:shd w:val="clear" w:color="auto" w:fill="FFFFFF"/>
        <w:tabs>
          <w:tab w:val="left" w:pos="1008"/>
        </w:tabs>
        <w:ind w:left="19" w:firstLine="288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95F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16. </w:t>
      </w:r>
      <w:r w:rsidRPr="00B95F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ОСНОВНЫЕ НАПРАВЛЕНИЯ РАЗВИТИЯ ОБРАЗОВАТЕЛЬНОГО УЧРЕЖДЕНИЯ В БЛИЖАЙШЕЙ ПЕРСПЕКТИВЕ.</w:t>
      </w:r>
    </w:p>
    <w:p w:rsidR="000F2431" w:rsidRPr="00B95FB7" w:rsidRDefault="000F2431" w:rsidP="000F2431">
      <w:pPr>
        <w:shd w:val="clear" w:color="auto" w:fill="FFFFFF"/>
        <w:tabs>
          <w:tab w:val="left" w:pos="1008"/>
        </w:tabs>
        <w:ind w:left="19" w:firstLine="288"/>
        <w:jc w:val="center"/>
        <w:rPr>
          <w:rFonts w:ascii="Times New Roman" w:hAnsi="Times New Roman" w:cs="Times New Roman"/>
          <w:sz w:val="28"/>
          <w:szCs w:val="28"/>
        </w:rPr>
      </w:pPr>
    </w:p>
    <w:p w:rsidR="000F2431" w:rsidRPr="00B95FB7" w:rsidRDefault="000F2431" w:rsidP="000F2431">
      <w:pPr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sz w:val="28"/>
          <w:szCs w:val="28"/>
        </w:rPr>
        <w:t>Наши цели и задачи</w:t>
      </w:r>
      <w:r w:rsidRPr="00B9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FB7">
        <w:rPr>
          <w:rFonts w:ascii="Times New Roman" w:hAnsi="Times New Roman" w:cs="Times New Roman"/>
          <w:sz w:val="28"/>
          <w:szCs w:val="28"/>
        </w:rPr>
        <w:t>в рамках  реализации направлений национальной образовательной политики «Наша новая школа» на 2011-2015 годы:</w:t>
      </w:r>
    </w:p>
    <w:p w:rsidR="000F2431" w:rsidRPr="00B95FB7" w:rsidRDefault="000F2431" w:rsidP="000F2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31" w:rsidRPr="00B95FB7" w:rsidRDefault="000F2431" w:rsidP="000F243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5F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5FB7">
        <w:rPr>
          <w:rFonts w:ascii="Times New Roman" w:hAnsi="Times New Roman" w:cs="Times New Roman"/>
          <w:color w:val="333333"/>
          <w:sz w:val="28"/>
          <w:szCs w:val="28"/>
        </w:rPr>
        <w:t>Создание условий для достижения современного качества образования, обеспечивающего реализацию актуальных и перспективных потребностей личности, общества и государства</w:t>
      </w:r>
    </w:p>
    <w:p w:rsidR="000F2431" w:rsidRPr="00B95FB7" w:rsidRDefault="000F2431" w:rsidP="000F2431">
      <w:pPr>
        <w:rPr>
          <w:rFonts w:ascii="Times New Roman" w:hAnsi="Times New Roman" w:cs="Times New Roman"/>
          <w:b/>
          <w:sz w:val="28"/>
          <w:szCs w:val="28"/>
        </w:rPr>
      </w:pPr>
      <w:r w:rsidRPr="00B95F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512F" w:rsidRDefault="0031512F" w:rsidP="0031512F">
      <w:pPr>
        <w:pStyle w:val="af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нормативно-правового обеспечения образовательных организаций в соответствии с новыми законодательными актами.</w:t>
      </w:r>
    </w:p>
    <w:p w:rsidR="0031512F" w:rsidRDefault="0031512F" w:rsidP="0031512F">
      <w:pPr>
        <w:pStyle w:val="af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доступности качественного образования, расширение форм организации образования, в том числе на основе сетевого взаимодействия образовательных организаций.</w:t>
      </w:r>
    </w:p>
    <w:p w:rsidR="0031512F" w:rsidRDefault="0031512F" w:rsidP="0031512F">
      <w:pPr>
        <w:pStyle w:val="af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образования.</w:t>
      </w:r>
    </w:p>
    <w:p w:rsidR="0031512F" w:rsidRDefault="0031512F" w:rsidP="0031512F">
      <w:pPr>
        <w:pStyle w:val="af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стандарта профессиональной деятельности педагога и руководителя образовательной организации.</w:t>
      </w:r>
    </w:p>
    <w:p w:rsidR="0031512F" w:rsidRDefault="00DC6AE0" w:rsidP="0031512F">
      <w:pPr>
        <w:pStyle w:val="af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 отрасль молодых специалистов.</w:t>
      </w:r>
    </w:p>
    <w:p w:rsidR="000F2431" w:rsidRPr="00B95FB7" w:rsidRDefault="000F2431" w:rsidP="000F2431">
      <w:pPr>
        <w:rPr>
          <w:rFonts w:ascii="Times New Roman" w:hAnsi="Times New Roman" w:cs="Times New Roman"/>
          <w:sz w:val="28"/>
          <w:szCs w:val="28"/>
        </w:rPr>
      </w:pPr>
      <w:r w:rsidRPr="00B95F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C45" w:rsidRDefault="009F7C45"/>
    <w:sectPr w:rsidR="009F7C45" w:rsidSect="009F7C45">
      <w:footerReference w:type="default" r:id="rId8"/>
      <w:pgSz w:w="11909" w:h="16834" w:code="9"/>
      <w:pgMar w:top="1259" w:right="822" w:bottom="357" w:left="106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42" w:rsidRDefault="00824842" w:rsidP="0022091C">
      <w:r>
        <w:separator/>
      </w:r>
    </w:p>
  </w:endnote>
  <w:endnote w:type="continuationSeparator" w:id="1">
    <w:p w:rsidR="00824842" w:rsidRDefault="00824842" w:rsidP="0022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14" w:rsidRDefault="00C02EE6">
    <w:pPr>
      <w:pStyle w:val="ab"/>
      <w:jc w:val="center"/>
    </w:pPr>
    <w:fldSimple w:instr=" PAGE   \* MERGEFORMAT ">
      <w:r w:rsidR="00790023">
        <w:rPr>
          <w:noProof/>
        </w:rPr>
        <w:t>2</w:t>
      </w:r>
    </w:fldSimple>
  </w:p>
  <w:p w:rsidR="009D3214" w:rsidRDefault="009D32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42" w:rsidRDefault="00824842" w:rsidP="0022091C">
      <w:r>
        <w:separator/>
      </w:r>
    </w:p>
  </w:footnote>
  <w:footnote w:type="continuationSeparator" w:id="1">
    <w:p w:rsidR="00824842" w:rsidRDefault="00824842" w:rsidP="0022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12E930"/>
    <w:lvl w:ilvl="0">
      <w:numFmt w:val="bullet"/>
      <w:lvlText w:val="*"/>
      <w:lvlJc w:val="left"/>
    </w:lvl>
  </w:abstractNum>
  <w:abstractNum w:abstractNumId="1">
    <w:nsid w:val="01B36F20"/>
    <w:multiLevelType w:val="singleLevel"/>
    <w:tmpl w:val="17883200"/>
    <w:lvl w:ilvl="0">
      <w:start w:val="7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38D7398"/>
    <w:multiLevelType w:val="hybridMultilevel"/>
    <w:tmpl w:val="6598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F16C7"/>
    <w:multiLevelType w:val="hybridMultilevel"/>
    <w:tmpl w:val="0B30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436B5C"/>
    <w:multiLevelType w:val="singleLevel"/>
    <w:tmpl w:val="2C88E384"/>
    <w:lvl w:ilvl="0">
      <w:start w:val="1"/>
      <w:numFmt w:val="decimal"/>
      <w:lvlText w:val="2.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>
    <w:nsid w:val="0AF8726C"/>
    <w:multiLevelType w:val="singleLevel"/>
    <w:tmpl w:val="7CA64934"/>
    <w:lvl w:ilvl="0">
      <w:start w:val="11"/>
      <w:numFmt w:val="decimal"/>
      <w:lvlText w:val="2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0C850036"/>
    <w:multiLevelType w:val="singleLevel"/>
    <w:tmpl w:val="66B46716"/>
    <w:lvl w:ilvl="0">
      <w:start w:val="1"/>
      <w:numFmt w:val="decimal"/>
      <w:lvlText w:val="1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178C12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86B48"/>
    <w:multiLevelType w:val="hybridMultilevel"/>
    <w:tmpl w:val="104A2894"/>
    <w:lvl w:ilvl="0" w:tplc="25C20A28">
      <w:numFmt w:val="bullet"/>
      <w:lvlText w:val="•"/>
      <w:lvlJc w:val="left"/>
      <w:pPr>
        <w:ind w:left="1121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>
    <w:nsid w:val="1D737FF7"/>
    <w:multiLevelType w:val="singleLevel"/>
    <w:tmpl w:val="D04C8672"/>
    <w:lvl w:ilvl="0">
      <w:start w:val="4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E4459AD"/>
    <w:multiLevelType w:val="hybridMultilevel"/>
    <w:tmpl w:val="21A8A1AC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1">
    <w:nsid w:val="257829D9"/>
    <w:multiLevelType w:val="hybridMultilevel"/>
    <w:tmpl w:val="637AAE8A"/>
    <w:lvl w:ilvl="0" w:tplc="81B22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49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2A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C9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03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60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2A2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6D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A4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9B4BEE"/>
    <w:multiLevelType w:val="singleLevel"/>
    <w:tmpl w:val="2E1C6012"/>
    <w:lvl w:ilvl="0">
      <w:start w:val="4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B616313"/>
    <w:multiLevelType w:val="hybridMultilevel"/>
    <w:tmpl w:val="340E6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D0330D"/>
    <w:multiLevelType w:val="hybridMultilevel"/>
    <w:tmpl w:val="536CCDD8"/>
    <w:lvl w:ilvl="0" w:tplc="0F3A64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05C1D"/>
    <w:multiLevelType w:val="hybridMultilevel"/>
    <w:tmpl w:val="12FE1B2C"/>
    <w:lvl w:ilvl="0" w:tplc="C3CAC81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A6D0E"/>
    <w:multiLevelType w:val="singleLevel"/>
    <w:tmpl w:val="E28A4B98"/>
    <w:lvl w:ilvl="0">
      <w:start w:val="4"/>
      <w:numFmt w:val="decimal"/>
      <w:lvlText w:val="2.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3C1C4B25"/>
    <w:multiLevelType w:val="hybridMultilevel"/>
    <w:tmpl w:val="0964C074"/>
    <w:lvl w:ilvl="0" w:tplc="BC324BE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C6A6C40"/>
    <w:multiLevelType w:val="hybridMultilevel"/>
    <w:tmpl w:val="1766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158C3"/>
    <w:multiLevelType w:val="hybridMultilevel"/>
    <w:tmpl w:val="3B08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87197D"/>
    <w:multiLevelType w:val="hybridMultilevel"/>
    <w:tmpl w:val="DACEC620"/>
    <w:lvl w:ilvl="0" w:tplc="6FFEF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23A27"/>
    <w:multiLevelType w:val="singleLevel"/>
    <w:tmpl w:val="FBD6D152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4BA66CEE"/>
    <w:multiLevelType w:val="hybridMultilevel"/>
    <w:tmpl w:val="E0B8AA3A"/>
    <w:lvl w:ilvl="0" w:tplc="ADC4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060E43"/>
    <w:multiLevelType w:val="hybridMultilevel"/>
    <w:tmpl w:val="0ABE8C92"/>
    <w:lvl w:ilvl="0" w:tplc="25C20A28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40321"/>
    <w:multiLevelType w:val="hybridMultilevel"/>
    <w:tmpl w:val="7396B5E8"/>
    <w:lvl w:ilvl="0" w:tplc="25C20A28">
      <w:numFmt w:val="bullet"/>
      <w:lvlText w:val="•"/>
      <w:lvlJc w:val="left"/>
      <w:pPr>
        <w:ind w:left="823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4640C"/>
    <w:multiLevelType w:val="singleLevel"/>
    <w:tmpl w:val="5CDCDF5A"/>
    <w:lvl w:ilvl="0">
      <w:start w:val="2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64891B0A"/>
    <w:multiLevelType w:val="hybridMultilevel"/>
    <w:tmpl w:val="5F4A01CC"/>
    <w:lvl w:ilvl="0" w:tplc="F57406A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701BC8"/>
    <w:multiLevelType w:val="hybridMultilevel"/>
    <w:tmpl w:val="17F2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E02332"/>
    <w:multiLevelType w:val="singleLevel"/>
    <w:tmpl w:val="8FB48162"/>
    <w:lvl w:ilvl="0">
      <w:start w:val="2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6"/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Arial" w:hAnsi="Arial" w:hint="default"/>
        </w:rPr>
      </w:lvl>
    </w:lvlOverride>
  </w:num>
  <w:num w:numId="7">
    <w:abstractNumId w:val="21"/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Arial" w:hAnsi="Arial" w:hint="default"/>
        </w:rPr>
      </w:lvl>
    </w:lvlOverride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2">
    <w:abstractNumId w:val="12"/>
  </w:num>
  <w:num w:numId="13">
    <w:abstractNumId w:val="1"/>
  </w:num>
  <w:num w:numId="14">
    <w:abstractNumId w:val="25"/>
  </w:num>
  <w:num w:numId="15">
    <w:abstractNumId w:val="5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Arial" w:hAnsi="Arial" w:hint="default"/>
        </w:rPr>
      </w:lvl>
    </w:lvlOverride>
  </w:num>
  <w:num w:numId="17">
    <w:abstractNumId w:val="10"/>
  </w:num>
  <w:num w:numId="18">
    <w:abstractNumId w:val="23"/>
  </w:num>
  <w:num w:numId="19">
    <w:abstractNumId w:val="24"/>
  </w:num>
  <w:num w:numId="20">
    <w:abstractNumId w:val="8"/>
  </w:num>
  <w:num w:numId="21">
    <w:abstractNumId w:val="15"/>
  </w:num>
  <w:num w:numId="22">
    <w:abstractNumId w:val="26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  <w:num w:numId="28">
    <w:abstractNumId w:val="2"/>
  </w:num>
  <w:num w:numId="29">
    <w:abstractNumId w:val="22"/>
  </w:num>
  <w:num w:numId="30">
    <w:abstractNumId w:val="11"/>
  </w:num>
  <w:num w:numId="31">
    <w:abstractNumId w:val="14"/>
  </w:num>
  <w:num w:numId="32">
    <w:abstractNumId w:val="20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431"/>
    <w:rsid w:val="00000529"/>
    <w:rsid w:val="00000EAE"/>
    <w:rsid w:val="000743B4"/>
    <w:rsid w:val="000845BF"/>
    <w:rsid w:val="000F2431"/>
    <w:rsid w:val="00166D96"/>
    <w:rsid w:val="001A23D1"/>
    <w:rsid w:val="00203E77"/>
    <w:rsid w:val="0022091C"/>
    <w:rsid w:val="0027738F"/>
    <w:rsid w:val="002C7D8C"/>
    <w:rsid w:val="002F1DC7"/>
    <w:rsid w:val="0031512F"/>
    <w:rsid w:val="00330648"/>
    <w:rsid w:val="00337543"/>
    <w:rsid w:val="00410C75"/>
    <w:rsid w:val="0041300E"/>
    <w:rsid w:val="004331B3"/>
    <w:rsid w:val="00454A52"/>
    <w:rsid w:val="00523D98"/>
    <w:rsid w:val="00541E5E"/>
    <w:rsid w:val="005F77E3"/>
    <w:rsid w:val="006940DA"/>
    <w:rsid w:val="006A5B68"/>
    <w:rsid w:val="006D79F3"/>
    <w:rsid w:val="00711897"/>
    <w:rsid w:val="007153BB"/>
    <w:rsid w:val="00726069"/>
    <w:rsid w:val="00736B71"/>
    <w:rsid w:val="0075639F"/>
    <w:rsid w:val="00790023"/>
    <w:rsid w:val="007D31AD"/>
    <w:rsid w:val="00824842"/>
    <w:rsid w:val="00847A6D"/>
    <w:rsid w:val="00863AA1"/>
    <w:rsid w:val="008E50D0"/>
    <w:rsid w:val="00923356"/>
    <w:rsid w:val="0092749C"/>
    <w:rsid w:val="00934AE3"/>
    <w:rsid w:val="00974BB8"/>
    <w:rsid w:val="009B1CBF"/>
    <w:rsid w:val="009D3214"/>
    <w:rsid w:val="009F7C45"/>
    <w:rsid w:val="00A45717"/>
    <w:rsid w:val="00BB33D4"/>
    <w:rsid w:val="00C02EE6"/>
    <w:rsid w:val="00C57C39"/>
    <w:rsid w:val="00C74BD3"/>
    <w:rsid w:val="00C856E3"/>
    <w:rsid w:val="00D2335B"/>
    <w:rsid w:val="00D36BE2"/>
    <w:rsid w:val="00D44C36"/>
    <w:rsid w:val="00D55CBD"/>
    <w:rsid w:val="00D771C0"/>
    <w:rsid w:val="00DC6AE0"/>
    <w:rsid w:val="00F61CB4"/>
    <w:rsid w:val="00F9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1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243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F1DC7"/>
    <w:rPr>
      <w:b/>
      <w:bCs/>
    </w:rPr>
  </w:style>
  <w:style w:type="paragraph" w:styleId="a4">
    <w:name w:val="No Spacing"/>
    <w:uiPriority w:val="1"/>
    <w:qFormat/>
    <w:rsid w:val="002F1DC7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F1DC7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9"/>
    <w:rsid w:val="000F2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0F2431"/>
  </w:style>
  <w:style w:type="character" w:customStyle="1" w:styleId="a7">
    <w:name w:val="Текст сноски Знак"/>
    <w:basedOn w:val="a0"/>
    <w:link w:val="a6"/>
    <w:uiPriority w:val="99"/>
    <w:semiHidden/>
    <w:rsid w:val="000F243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F243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0F2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243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F24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431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0F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F243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f">
    <w:name w:val="Название Знак"/>
    <w:basedOn w:val="a0"/>
    <w:link w:val="ae"/>
    <w:rsid w:val="000F2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0F243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f1">
    <w:name w:val="Основной текст Знак"/>
    <w:basedOn w:val="a0"/>
    <w:link w:val="af0"/>
    <w:rsid w:val="000F2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0F24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0F24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0F2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0F2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2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'[Диаграмма в Microsoft Office PowerPoint]Лист1'!$B$1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'[Диаграмма в Microsoft Office PowerPoint]Лист1'!$A$2:$A$5</c:f>
              <c:strCache>
                <c:ptCount val="4"/>
                <c:pt idx="0">
                  <c:v>федеральный</c:v>
                </c:pt>
                <c:pt idx="1">
                  <c:v>областной</c:v>
                </c:pt>
                <c:pt idx="2">
                  <c:v>муниципальный</c:v>
                </c:pt>
                <c:pt idx="3">
                  <c:v>внебюджетные </c:v>
                </c:pt>
              </c:strCache>
            </c:strRef>
          </c:cat>
          <c:val>
            <c:numRef>
              <c:f>'[Диаграмма в Microsoft Office PowerPoint]Лист1'!$B$2:$B$5</c:f>
              <c:numCache>
                <c:formatCode>#,##0.00</c:formatCode>
                <c:ptCount val="4"/>
                <c:pt idx="0">
                  <c:v>96827.81</c:v>
                </c:pt>
                <c:pt idx="1">
                  <c:v>7533147.9000000004</c:v>
                </c:pt>
                <c:pt idx="2">
                  <c:v>4648769.9000000004</c:v>
                </c:pt>
                <c:pt idx="3">
                  <c:v>327546.78999999998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2014-08-21T11:43:00Z</dcterms:created>
  <dcterms:modified xsi:type="dcterms:W3CDTF">2014-09-09T09:15:00Z</dcterms:modified>
</cp:coreProperties>
</file>